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090A" w14:textId="77777777" w:rsidR="004A4D62" w:rsidRPr="007026E8" w:rsidRDefault="004A4D62">
      <w:pPr>
        <w:rPr>
          <w:rFonts w:ascii="Arial" w:hAnsi="Arial" w:cs="Arial"/>
          <w:sz w:val="22"/>
          <w:szCs w:val="22"/>
        </w:rPr>
        <w:sectPr w:rsidR="004A4D62" w:rsidRPr="007026E8" w:rsidSect="0056491D">
          <w:headerReference w:type="default" r:id="rId8"/>
          <w:footerReference w:type="default" r:id="rId9"/>
          <w:pgSz w:w="12240" w:h="15840" w:code="1"/>
          <w:pgMar w:top="1008" w:right="1008" w:bottom="1008" w:left="1008" w:header="720" w:footer="720" w:gutter="0"/>
          <w:pgNumType w:start="1" w:chapStyle="1"/>
          <w:cols w:space="720"/>
          <w:docGrid w:linePitch="360"/>
        </w:sectPr>
      </w:pPr>
    </w:p>
    <w:p w14:paraId="730DEA6E" w14:textId="77777777" w:rsidR="00DE3696" w:rsidRDefault="00DE3696" w:rsidP="0021069B">
      <w:pPr>
        <w:pStyle w:val="BlockText"/>
        <w:pBdr>
          <w:top w:val="none" w:sz="0" w:space="0" w:color="auto"/>
        </w:pBdr>
        <w:ind w:left="0" w:right="0"/>
        <w:jc w:val="left"/>
        <w:rPr>
          <w:rFonts w:ascii="Arial" w:hAnsi="Arial" w:cs="Arial"/>
          <w:b/>
          <w:bCs/>
          <w:highlight w:val="yellow"/>
        </w:rPr>
      </w:pPr>
    </w:p>
    <w:p w14:paraId="77E77CD0" w14:textId="05995C4B" w:rsidR="00DE3696" w:rsidRDefault="00DE3696" w:rsidP="00DE3696">
      <w:pPr>
        <w:pStyle w:val="BlockText"/>
        <w:pBdr>
          <w:top w:val="none" w:sz="0" w:space="0" w:color="auto"/>
        </w:pBdr>
        <w:ind w:left="0" w:right="0"/>
        <w:rPr>
          <w:rFonts w:ascii="Arial" w:hAnsi="Arial" w:cs="Arial"/>
          <w:b/>
          <w:bCs/>
          <w:highlight w:val="yellow"/>
        </w:rPr>
      </w:pPr>
    </w:p>
    <w:p w14:paraId="67765514" w14:textId="41AAC412" w:rsidR="0021069B" w:rsidRDefault="0021069B" w:rsidP="00DE3696">
      <w:pPr>
        <w:pStyle w:val="BlockText"/>
        <w:pBdr>
          <w:top w:val="none" w:sz="0" w:space="0" w:color="auto"/>
        </w:pBdr>
        <w:ind w:left="0" w:right="0"/>
        <w:rPr>
          <w:rFonts w:ascii="Arial" w:hAnsi="Arial" w:cs="Arial"/>
          <w:b/>
          <w:bCs/>
          <w:highlight w:val="yellow"/>
        </w:rPr>
      </w:pPr>
    </w:p>
    <w:p w14:paraId="4F30BE48" w14:textId="77777777" w:rsidR="0021069B" w:rsidRDefault="0021069B" w:rsidP="00DE3696">
      <w:pPr>
        <w:pStyle w:val="BlockText"/>
        <w:pBdr>
          <w:top w:val="none" w:sz="0" w:space="0" w:color="auto"/>
        </w:pBdr>
        <w:ind w:left="0" w:right="0"/>
        <w:rPr>
          <w:rFonts w:ascii="Arial" w:hAnsi="Arial" w:cs="Arial"/>
          <w:b/>
          <w:bCs/>
          <w:highlight w:val="yellow"/>
        </w:rPr>
      </w:pPr>
    </w:p>
    <w:p w14:paraId="18F1370D" w14:textId="77777777" w:rsidR="00B466B9" w:rsidRDefault="00B466B9" w:rsidP="00DE3696">
      <w:pPr>
        <w:pStyle w:val="BlockText"/>
        <w:pBdr>
          <w:top w:val="none" w:sz="0" w:space="0" w:color="auto"/>
        </w:pBdr>
        <w:ind w:left="0" w:right="0"/>
        <w:rPr>
          <w:rFonts w:ascii="Arial" w:hAnsi="Arial" w:cs="Arial"/>
          <w:b/>
          <w:bCs/>
          <w:highlight w:val="yellow"/>
        </w:rPr>
      </w:pPr>
    </w:p>
    <w:p w14:paraId="1890A431" w14:textId="79A8C73D" w:rsidR="00DE3696" w:rsidRPr="00B466B9" w:rsidRDefault="00B466B9" w:rsidP="00B466B9">
      <w:pPr>
        <w:pStyle w:val="BlockText"/>
        <w:pBdr>
          <w:top w:val="none" w:sz="0" w:space="0" w:color="auto"/>
        </w:pBdr>
        <w:ind w:left="0" w:right="0"/>
        <w:rPr>
          <w:rFonts w:ascii="Arial" w:hAnsi="Arial" w:cs="Arial"/>
        </w:rPr>
      </w:pPr>
      <w:r w:rsidRPr="00B466B9">
        <w:rPr>
          <w:rFonts w:ascii="Arial" w:hAnsi="Arial" w:cs="Arial"/>
          <w:b/>
          <w:bCs/>
        </w:rPr>
        <w:drawing>
          <wp:inline distT="0" distB="0" distL="0" distR="0" wp14:anchorId="329FDBAB" wp14:editId="4B904B62">
            <wp:extent cx="5343266" cy="119575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5561274" cy="1244541"/>
                    </a:xfrm>
                    <a:prstGeom prst="rect">
                      <a:avLst/>
                    </a:prstGeom>
                  </pic:spPr>
                </pic:pic>
              </a:graphicData>
            </a:graphic>
          </wp:inline>
        </w:drawing>
      </w:r>
    </w:p>
    <w:p w14:paraId="2CE4C7D5" w14:textId="77777777" w:rsidR="00B466B9" w:rsidRDefault="00B466B9" w:rsidP="00B466B9">
      <w:pPr>
        <w:jc w:val="center"/>
        <w:rPr>
          <w:rFonts w:ascii="Arial" w:hAnsi="Arial" w:cs="Arial"/>
          <w:smallCaps/>
          <w:color w:val="075770"/>
          <w:sz w:val="72"/>
          <w:szCs w:val="72"/>
        </w:rPr>
      </w:pPr>
    </w:p>
    <w:p w14:paraId="3AD5178C" w14:textId="77777777" w:rsidR="00B466B9" w:rsidRDefault="00B466B9" w:rsidP="00B466B9">
      <w:pPr>
        <w:jc w:val="center"/>
        <w:rPr>
          <w:rFonts w:ascii="Arial" w:hAnsi="Arial" w:cs="Arial"/>
          <w:smallCaps/>
          <w:color w:val="075770"/>
          <w:sz w:val="72"/>
          <w:szCs w:val="72"/>
        </w:rPr>
      </w:pPr>
    </w:p>
    <w:p w14:paraId="28F44F09" w14:textId="77777777" w:rsidR="00B466B9" w:rsidRDefault="00B466B9" w:rsidP="00B466B9">
      <w:pPr>
        <w:jc w:val="center"/>
        <w:rPr>
          <w:rFonts w:ascii="Arial" w:hAnsi="Arial" w:cs="Arial"/>
          <w:smallCaps/>
          <w:color w:val="075770"/>
          <w:sz w:val="72"/>
          <w:szCs w:val="72"/>
        </w:rPr>
      </w:pPr>
    </w:p>
    <w:p w14:paraId="00BCFFB0" w14:textId="77777777" w:rsidR="00B466B9" w:rsidRDefault="00B466B9" w:rsidP="00B466B9">
      <w:pPr>
        <w:jc w:val="center"/>
        <w:rPr>
          <w:rFonts w:ascii="Arial" w:hAnsi="Arial" w:cs="Arial"/>
          <w:smallCaps/>
          <w:color w:val="075770"/>
          <w:sz w:val="72"/>
          <w:szCs w:val="72"/>
        </w:rPr>
      </w:pPr>
    </w:p>
    <w:p w14:paraId="1FCE1474" w14:textId="77777777" w:rsidR="00B466B9" w:rsidRDefault="00B466B9" w:rsidP="00B466B9">
      <w:pPr>
        <w:jc w:val="center"/>
        <w:rPr>
          <w:rFonts w:ascii="Arial" w:hAnsi="Arial" w:cs="Arial"/>
          <w:smallCaps/>
          <w:color w:val="075770"/>
          <w:sz w:val="72"/>
          <w:szCs w:val="72"/>
        </w:rPr>
      </w:pPr>
    </w:p>
    <w:p w14:paraId="7A1D21E3" w14:textId="77777777" w:rsidR="00B466B9" w:rsidRDefault="00B466B9" w:rsidP="00B466B9">
      <w:pPr>
        <w:jc w:val="center"/>
        <w:rPr>
          <w:rFonts w:ascii="Arial" w:hAnsi="Arial" w:cs="Arial"/>
          <w:smallCaps/>
          <w:color w:val="075770"/>
          <w:sz w:val="72"/>
          <w:szCs w:val="72"/>
        </w:rPr>
      </w:pPr>
    </w:p>
    <w:p w14:paraId="781DC5DD" w14:textId="77777777" w:rsidR="00B466B9" w:rsidRDefault="00B466B9" w:rsidP="00B466B9">
      <w:pPr>
        <w:jc w:val="center"/>
        <w:rPr>
          <w:rFonts w:ascii="Arial" w:hAnsi="Arial" w:cs="Arial"/>
          <w:smallCaps/>
          <w:color w:val="075770"/>
          <w:sz w:val="72"/>
          <w:szCs w:val="72"/>
        </w:rPr>
      </w:pPr>
    </w:p>
    <w:p w14:paraId="28DC7C22" w14:textId="1D9855BC" w:rsidR="00DE3696" w:rsidRPr="00B466B9" w:rsidRDefault="00DE3696" w:rsidP="00B466B9">
      <w:pPr>
        <w:jc w:val="center"/>
        <w:rPr>
          <w:rFonts w:ascii="Arial" w:hAnsi="Arial" w:cs="Arial"/>
          <w:smallCaps/>
          <w:color w:val="075770"/>
          <w:sz w:val="72"/>
          <w:szCs w:val="72"/>
        </w:rPr>
      </w:pPr>
      <w:r w:rsidRPr="00B466B9">
        <w:rPr>
          <w:rFonts w:ascii="Arial" w:hAnsi="Arial" w:cs="Arial"/>
          <w:smallCaps/>
          <w:color w:val="075770"/>
          <w:sz w:val="72"/>
          <w:szCs w:val="72"/>
        </w:rPr>
        <w:t>Family Handbook</w:t>
      </w:r>
    </w:p>
    <w:p w14:paraId="6753D43A" w14:textId="39BB33B9" w:rsidR="00DE3696" w:rsidRPr="00B466B9" w:rsidRDefault="00B466B9" w:rsidP="00B466B9">
      <w:pPr>
        <w:jc w:val="center"/>
        <w:rPr>
          <w:rFonts w:ascii="Arial" w:hAnsi="Arial" w:cs="Arial"/>
          <w:sz w:val="36"/>
          <w:szCs w:val="36"/>
        </w:rPr>
      </w:pPr>
      <w:r w:rsidRPr="00B466B9">
        <w:rPr>
          <w:rFonts w:ascii="Arial" w:hAnsi="Arial" w:cs="Arial"/>
          <w:sz w:val="36"/>
          <w:szCs w:val="36"/>
        </w:rPr>
        <w:t>22-23</w:t>
      </w:r>
      <w:r w:rsidR="002F5946" w:rsidRPr="00B466B9">
        <w:rPr>
          <w:rFonts w:ascii="Arial" w:hAnsi="Arial" w:cs="Arial"/>
          <w:sz w:val="36"/>
          <w:szCs w:val="36"/>
        </w:rPr>
        <w:t xml:space="preserve"> </w:t>
      </w:r>
      <w:r w:rsidR="00DE3696" w:rsidRPr="00B466B9">
        <w:rPr>
          <w:rFonts w:ascii="Arial" w:hAnsi="Arial" w:cs="Arial"/>
          <w:sz w:val="36"/>
          <w:szCs w:val="36"/>
        </w:rPr>
        <w:t>School Year</w:t>
      </w:r>
    </w:p>
    <w:p w14:paraId="16019701" w14:textId="77777777" w:rsidR="00DE3696" w:rsidRDefault="00DE3696" w:rsidP="00B452D3">
      <w:pPr>
        <w:rPr>
          <w:rFonts w:ascii="Arial" w:hAnsi="Arial" w:cs="Arial"/>
          <w:b/>
          <w:sz w:val="40"/>
          <w:szCs w:val="40"/>
        </w:rPr>
      </w:pPr>
      <w:r>
        <w:rPr>
          <w:rFonts w:ascii="Arial" w:hAnsi="Arial" w:cs="Arial"/>
          <w:b/>
          <w:sz w:val="40"/>
          <w:szCs w:val="40"/>
        </w:rPr>
        <w:br w:type="page"/>
      </w:r>
    </w:p>
    <w:p w14:paraId="560AC459" w14:textId="77777777" w:rsidR="00DE3696" w:rsidRDefault="00DE3696" w:rsidP="00B452D3">
      <w:pPr>
        <w:rPr>
          <w:rFonts w:ascii="Arial" w:hAnsi="Arial" w:cs="Arial"/>
          <w:b/>
          <w:sz w:val="40"/>
          <w:szCs w:val="40"/>
        </w:rPr>
      </w:pPr>
    </w:p>
    <w:p w14:paraId="761B7301" w14:textId="0952D53F" w:rsidR="00B452D3" w:rsidRPr="00414405" w:rsidRDefault="00B466B9" w:rsidP="00B452D3">
      <w:pPr>
        <w:rPr>
          <w:rFonts w:ascii="Arial" w:hAnsi="Arial" w:cs="Arial"/>
          <w:b/>
          <w:color w:val="17365D"/>
          <w:sz w:val="32"/>
          <w:szCs w:val="32"/>
          <w:u w:val="single"/>
        </w:rPr>
      </w:pPr>
      <w:r>
        <w:rPr>
          <w:rFonts w:ascii="Arial" w:hAnsi="Arial" w:cs="Arial"/>
          <w:b/>
          <w:color w:val="17365D"/>
          <w:sz w:val="32"/>
          <w:szCs w:val="32"/>
          <w:u w:val="single"/>
        </w:rPr>
        <w:t xml:space="preserve">                                                                       </w:t>
      </w:r>
      <w:r w:rsidRPr="00B466B9">
        <w:rPr>
          <w:rFonts w:ascii="Arial" w:hAnsi="Arial" w:cs="Arial"/>
          <w:b/>
          <w:color w:val="17365D"/>
          <w:sz w:val="32"/>
        </w:rPr>
        <w:drawing>
          <wp:inline distT="0" distB="0" distL="0" distR="0" wp14:anchorId="33CB103C" wp14:editId="7210FBCE">
            <wp:extent cx="2462094" cy="5509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2649037" cy="592820"/>
                    </a:xfrm>
                    <a:prstGeom prst="rect">
                      <a:avLst/>
                    </a:prstGeom>
                  </pic:spPr>
                </pic:pic>
              </a:graphicData>
            </a:graphic>
          </wp:inline>
        </w:drawing>
      </w:r>
    </w:p>
    <w:p w14:paraId="1617E40D" w14:textId="77777777" w:rsidR="00B452D3" w:rsidRPr="003D231B" w:rsidRDefault="00B452D3" w:rsidP="00B452D3">
      <w:pPr>
        <w:rPr>
          <w:rFonts w:ascii="Arial" w:hAnsi="Arial" w:cs="Arial"/>
          <w:b/>
          <w:sz w:val="40"/>
          <w:szCs w:val="40"/>
        </w:rPr>
      </w:pPr>
    </w:p>
    <w:p w14:paraId="3842989C" w14:textId="77777777" w:rsidR="003777F5" w:rsidRPr="003D231B" w:rsidRDefault="003777F5" w:rsidP="000A6D8F">
      <w:pPr>
        <w:rPr>
          <w:rFonts w:ascii="Arial" w:hAnsi="Arial" w:cs="Arial"/>
        </w:rPr>
      </w:pPr>
    </w:p>
    <w:p w14:paraId="6DE55DAE" w14:textId="59F604C4" w:rsidR="00360FFA" w:rsidRDefault="00360FFA" w:rsidP="00FC21F6">
      <w:pPr>
        <w:rPr>
          <w:rFonts w:ascii="Arial" w:hAnsi="Arial" w:cs="Arial"/>
          <w:sz w:val="22"/>
          <w:szCs w:val="22"/>
        </w:rPr>
      </w:pPr>
      <w:r w:rsidRPr="003D231B">
        <w:rPr>
          <w:rFonts w:ascii="Arial" w:hAnsi="Arial" w:cs="Arial"/>
          <w:sz w:val="22"/>
          <w:szCs w:val="22"/>
        </w:rPr>
        <w:t>Dear Family,</w:t>
      </w:r>
    </w:p>
    <w:p w14:paraId="4E21BE5A" w14:textId="7F9052CA" w:rsidR="00B466B9" w:rsidRDefault="00B466B9" w:rsidP="00FC21F6">
      <w:pPr>
        <w:rPr>
          <w:rFonts w:ascii="Arial" w:hAnsi="Arial" w:cs="Arial"/>
          <w:sz w:val="22"/>
          <w:szCs w:val="22"/>
        </w:rPr>
      </w:pPr>
    </w:p>
    <w:p w14:paraId="5EC51641" w14:textId="746E51E2" w:rsidR="00B466B9" w:rsidRDefault="00B466B9" w:rsidP="00FC21F6">
      <w:pPr>
        <w:rPr>
          <w:rFonts w:ascii="Arial" w:hAnsi="Arial" w:cs="Arial"/>
          <w:sz w:val="22"/>
          <w:szCs w:val="22"/>
        </w:rPr>
      </w:pPr>
      <w:r>
        <w:rPr>
          <w:rFonts w:ascii="Arial" w:hAnsi="Arial" w:cs="Arial"/>
          <w:sz w:val="22"/>
          <w:szCs w:val="22"/>
        </w:rPr>
        <w:t xml:space="preserve">I am so very excited that you’ve decided to join us at Equally Created. At Equally Created, we want to provide childcare to absolutely every family who needs it! We have strong values and hope that every person who walks through our doors can see, </w:t>
      </w:r>
      <w:proofErr w:type="gramStart"/>
      <w:r>
        <w:rPr>
          <w:rFonts w:ascii="Arial" w:hAnsi="Arial" w:cs="Arial"/>
          <w:sz w:val="22"/>
          <w:szCs w:val="22"/>
        </w:rPr>
        <w:t>feel</w:t>
      </w:r>
      <w:proofErr w:type="gramEnd"/>
      <w:r>
        <w:rPr>
          <w:rFonts w:ascii="Arial" w:hAnsi="Arial" w:cs="Arial"/>
          <w:sz w:val="22"/>
          <w:szCs w:val="22"/>
        </w:rPr>
        <w:t xml:space="preserve"> and know what we stand for. </w:t>
      </w:r>
    </w:p>
    <w:p w14:paraId="3EFBFC94" w14:textId="6415A044" w:rsidR="00B466B9" w:rsidRDefault="00B466B9" w:rsidP="00FC21F6">
      <w:pPr>
        <w:rPr>
          <w:rFonts w:ascii="Arial" w:hAnsi="Arial" w:cs="Arial"/>
          <w:sz w:val="22"/>
          <w:szCs w:val="22"/>
        </w:rPr>
      </w:pPr>
    </w:p>
    <w:p w14:paraId="2CB23D20" w14:textId="70427CA8" w:rsidR="00B466B9" w:rsidRDefault="00B466B9" w:rsidP="00FC21F6">
      <w:pPr>
        <w:rPr>
          <w:rFonts w:ascii="Arial" w:hAnsi="Arial" w:cs="Arial"/>
          <w:sz w:val="22"/>
          <w:szCs w:val="22"/>
        </w:rPr>
      </w:pPr>
      <w:r>
        <w:rPr>
          <w:rFonts w:ascii="Arial" w:hAnsi="Arial" w:cs="Arial"/>
          <w:sz w:val="22"/>
          <w:szCs w:val="22"/>
        </w:rPr>
        <w:t xml:space="preserve">Our values at Equally Created are: </w:t>
      </w:r>
    </w:p>
    <w:p w14:paraId="41B529CC" w14:textId="5E115F2F" w:rsidR="00B466B9" w:rsidRDefault="00B466B9" w:rsidP="00FC21F6">
      <w:pPr>
        <w:rPr>
          <w:rFonts w:ascii="Arial" w:hAnsi="Arial" w:cs="Arial"/>
          <w:sz w:val="22"/>
          <w:szCs w:val="22"/>
        </w:rPr>
      </w:pPr>
    </w:p>
    <w:p w14:paraId="3BF2A631" w14:textId="21C64DCF" w:rsidR="00B466B9" w:rsidRPr="00B466B9" w:rsidRDefault="00B466B9" w:rsidP="00B466B9">
      <w:pPr>
        <w:rPr>
          <w:rFonts w:ascii="Arial" w:hAnsi="Arial" w:cs="Arial"/>
          <w:color w:val="222222"/>
          <w:sz w:val="22"/>
          <w:szCs w:val="22"/>
        </w:rPr>
      </w:pPr>
      <w:r w:rsidRPr="00B466B9">
        <w:rPr>
          <w:rFonts w:ascii="Arial" w:hAnsi="Arial" w:cs="Arial"/>
          <w:b/>
          <w:bCs/>
          <w:color w:val="222222"/>
          <w:sz w:val="22"/>
          <w:szCs w:val="22"/>
        </w:rPr>
        <w:t>Equality</w:t>
      </w:r>
      <w:r w:rsidRPr="00B466B9">
        <w:rPr>
          <w:rFonts w:ascii="Arial" w:hAnsi="Arial" w:cs="Arial"/>
          <w:color w:val="222222"/>
          <w:sz w:val="22"/>
          <w:szCs w:val="22"/>
        </w:rPr>
        <w:t>--At Equally Created, we understand that all people are created equal</w:t>
      </w:r>
      <w:r>
        <w:rPr>
          <w:rFonts w:ascii="Arial" w:hAnsi="Arial" w:cs="Arial"/>
          <w:color w:val="222222"/>
          <w:sz w:val="22"/>
          <w:szCs w:val="22"/>
        </w:rPr>
        <w:t>,</w:t>
      </w:r>
      <w:r w:rsidRPr="00B466B9">
        <w:rPr>
          <w:rFonts w:ascii="Arial" w:hAnsi="Arial" w:cs="Arial"/>
          <w:color w:val="222222"/>
          <w:sz w:val="22"/>
          <w:szCs w:val="22"/>
        </w:rPr>
        <w:t xml:space="preserve"> and we will treat each other with dignity and respect regardless of our differences. We are determined to make childcare accessible to each family we encounter regardless of income.</w:t>
      </w:r>
    </w:p>
    <w:p w14:paraId="44CB6D5D" w14:textId="77777777" w:rsidR="00B466B9" w:rsidRPr="00B466B9" w:rsidRDefault="00B466B9" w:rsidP="00B466B9">
      <w:pPr>
        <w:rPr>
          <w:rFonts w:ascii="Arial" w:hAnsi="Arial" w:cs="Arial"/>
          <w:color w:val="222222"/>
          <w:sz w:val="22"/>
          <w:szCs w:val="22"/>
        </w:rPr>
      </w:pPr>
    </w:p>
    <w:p w14:paraId="66DE6F87" w14:textId="4B2F518A" w:rsidR="00B466B9" w:rsidRPr="00B466B9" w:rsidRDefault="00B466B9" w:rsidP="00B466B9">
      <w:pPr>
        <w:rPr>
          <w:rFonts w:ascii="Arial" w:hAnsi="Arial" w:cs="Arial"/>
          <w:color w:val="222222"/>
          <w:sz w:val="22"/>
          <w:szCs w:val="22"/>
        </w:rPr>
      </w:pPr>
      <w:r w:rsidRPr="00B466B9">
        <w:rPr>
          <w:rFonts w:ascii="Arial" w:hAnsi="Arial" w:cs="Arial"/>
          <w:b/>
          <w:bCs/>
          <w:color w:val="222222"/>
          <w:sz w:val="22"/>
          <w:szCs w:val="22"/>
        </w:rPr>
        <w:t>Empathy</w:t>
      </w:r>
      <w:r w:rsidRPr="00B466B9">
        <w:rPr>
          <w:rFonts w:ascii="Arial" w:hAnsi="Arial" w:cs="Arial"/>
          <w:color w:val="222222"/>
          <w:sz w:val="22"/>
          <w:szCs w:val="22"/>
        </w:rPr>
        <w:t>--At Equally Created, we offer children an opportunity to see and understand our unique differences; learn to appreciate them; and develop empathy at a young age.</w:t>
      </w:r>
    </w:p>
    <w:p w14:paraId="71580348" w14:textId="77777777" w:rsidR="00B466B9" w:rsidRPr="00B466B9" w:rsidRDefault="00B466B9" w:rsidP="00B466B9">
      <w:pPr>
        <w:rPr>
          <w:rFonts w:ascii="Arial" w:hAnsi="Arial" w:cs="Arial"/>
          <w:color w:val="222222"/>
          <w:sz w:val="22"/>
          <w:szCs w:val="22"/>
        </w:rPr>
      </w:pPr>
    </w:p>
    <w:p w14:paraId="7E69840D" w14:textId="5882CD6D" w:rsidR="00B466B9" w:rsidRPr="00B466B9" w:rsidRDefault="00B466B9" w:rsidP="00B466B9">
      <w:pPr>
        <w:rPr>
          <w:rFonts w:ascii="Arial" w:hAnsi="Arial" w:cs="Arial"/>
          <w:color w:val="222222"/>
          <w:sz w:val="22"/>
          <w:szCs w:val="22"/>
        </w:rPr>
      </w:pPr>
      <w:r w:rsidRPr="00B466B9">
        <w:rPr>
          <w:rFonts w:ascii="Arial" w:hAnsi="Arial" w:cs="Arial"/>
          <w:b/>
          <w:bCs/>
          <w:color w:val="222222"/>
          <w:sz w:val="22"/>
          <w:szCs w:val="22"/>
        </w:rPr>
        <w:t>Education</w:t>
      </w:r>
      <w:r w:rsidRPr="00B466B9">
        <w:rPr>
          <w:rFonts w:ascii="Arial" w:hAnsi="Arial" w:cs="Arial"/>
          <w:color w:val="222222"/>
          <w:sz w:val="22"/>
          <w:szCs w:val="22"/>
        </w:rPr>
        <w:t>--At Equally Created, we will have consistent, high-quality education for all children who walk through our doors. </w:t>
      </w:r>
    </w:p>
    <w:p w14:paraId="2D0FBA92" w14:textId="77777777" w:rsidR="00B466B9" w:rsidRPr="00B466B9" w:rsidRDefault="00B466B9" w:rsidP="00B466B9">
      <w:pPr>
        <w:rPr>
          <w:rFonts w:ascii="Arial" w:hAnsi="Arial" w:cs="Arial"/>
          <w:color w:val="222222"/>
          <w:sz w:val="22"/>
          <w:szCs w:val="22"/>
        </w:rPr>
      </w:pPr>
    </w:p>
    <w:p w14:paraId="30FBEA26" w14:textId="4F754310" w:rsidR="00B466B9" w:rsidRPr="00B466B9" w:rsidRDefault="00B466B9" w:rsidP="00B466B9">
      <w:pPr>
        <w:rPr>
          <w:rFonts w:ascii="Arial" w:hAnsi="Arial" w:cs="Arial"/>
          <w:color w:val="222222"/>
          <w:sz w:val="22"/>
          <w:szCs w:val="22"/>
        </w:rPr>
      </w:pPr>
      <w:r w:rsidRPr="00B466B9">
        <w:rPr>
          <w:rFonts w:ascii="Arial" w:hAnsi="Arial" w:cs="Arial"/>
          <w:b/>
          <w:bCs/>
          <w:color w:val="222222"/>
          <w:sz w:val="22"/>
          <w:szCs w:val="22"/>
        </w:rPr>
        <w:t>Environment</w:t>
      </w:r>
      <w:r w:rsidRPr="00B466B9">
        <w:rPr>
          <w:rFonts w:ascii="Arial" w:hAnsi="Arial" w:cs="Arial"/>
          <w:color w:val="222222"/>
          <w:sz w:val="22"/>
          <w:szCs w:val="22"/>
        </w:rPr>
        <w:t>--At Equally Created, we will provide an environment where kids can be kids and can grow and learn together--while having loads of fun!</w:t>
      </w:r>
    </w:p>
    <w:p w14:paraId="609A965A" w14:textId="77777777" w:rsidR="00B466B9" w:rsidRPr="00B466B9" w:rsidRDefault="00B466B9" w:rsidP="00B466B9">
      <w:pPr>
        <w:rPr>
          <w:rFonts w:ascii="Arial" w:hAnsi="Arial" w:cs="Arial"/>
          <w:color w:val="222222"/>
          <w:sz w:val="22"/>
          <w:szCs w:val="22"/>
        </w:rPr>
      </w:pPr>
    </w:p>
    <w:p w14:paraId="4B527E5C" w14:textId="680CA05D" w:rsidR="00B466B9" w:rsidRDefault="00B466B9" w:rsidP="00B466B9">
      <w:pPr>
        <w:rPr>
          <w:rFonts w:ascii="Arial" w:hAnsi="Arial" w:cs="Arial"/>
          <w:color w:val="222222"/>
          <w:sz w:val="22"/>
          <w:szCs w:val="22"/>
        </w:rPr>
      </w:pPr>
      <w:r w:rsidRPr="00B466B9">
        <w:rPr>
          <w:rFonts w:ascii="Arial" w:hAnsi="Arial" w:cs="Arial"/>
          <w:b/>
          <w:bCs/>
          <w:color w:val="222222"/>
          <w:sz w:val="22"/>
          <w:szCs w:val="22"/>
        </w:rPr>
        <w:t>Em</w:t>
      </w:r>
      <w:r w:rsidRPr="00B466B9">
        <w:rPr>
          <w:rFonts w:ascii="Arial" w:hAnsi="Arial" w:cs="Arial"/>
          <w:b/>
          <w:bCs/>
          <w:color w:val="222222"/>
          <w:sz w:val="22"/>
          <w:szCs w:val="22"/>
        </w:rPr>
        <w:t>powerment</w:t>
      </w:r>
      <w:r w:rsidRPr="00B466B9">
        <w:rPr>
          <w:rFonts w:ascii="Arial" w:hAnsi="Arial" w:cs="Arial"/>
          <w:color w:val="222222"/>
          <w:sz w:val="22"/>
          <w:szCs w:val="22"/>
        </w:rPr>
        <w:t xml:space="preserve">--At Equally Created, we will work hard to change the staffing landscape of childcare to create employment opportunities that inspire a mindset of growth, </w:t>
      </w:r>
      <w:proofErr w:type="gramStart"/>
      <w:r w:rsidRPr="00B466B9">
        <w:rPr>
          <w:rFonts w:ascii="Arial" w:hAnsi="Arial" w:cs="Arial"/>
          <w:color w:val="222222"/>
          <w:sz w:val="22"/>
          <w:szCs w:val="22"/>
        </w:rPr>
        <w:t>education</w:t>
      </w:r>
      <w:proofErr w:type="gramEnd"/>
      <w:r w:rsidRPr="00B466B9">
        <w:rPr>
          <w:rFonts w:ascii="Arial" w:hAnsi="Arial" w:cs="Arial"/>
          <w:color w:val="222222"/>
          <w:sz w:val="22"/>
          <w:szCs w:val="22"/>
        </w:rPr>
        <w:t xml:space="preserve"> and professionalism. </w:t>
      </w:r>
    </w:p>
    <w:p w14:paraId="4770FB28" w14:textId="54601289" w:rsidR="00B466B9" w:rsidRDefault="00B466B9" w:rsidP="00B466B9">
      <w:pPr>
        <w:rPr>
          <w:rFonts w:ascii="Arial" w:hAnsi="Arial" w:cs="Arial"/>
          <w:color w:val="222222"/>
          <w:sz w:val="22"/>
          <w:szCs w:val="22"/>
        </w:rPr>
      </w:pPr>
    </w:p>
    <w:p w14:paraId="5B7D7360" w14:textId="3C350911" w:rsidR="00B466B9" w:rsidRPr="00B466B9" w:rsidRDefault="00B466B9" w:rsidP="00FC21F6">
      <w:pPr>
        <w:rPr>
          <w:rFonts w:ascii="Arial" w:hAnsi="Arial" w:cs="Arial"/>
          <w:color w:val="222222"/>
          <w:sz w:val="22"/>
          <w:szCs w:val="22"/>
        </w:rPr>
      </w:pPr>
      <w:r>
        <w:rPr>
          <w:rFonts w:ascii="Arial" w:hAnsi="Arial" w:cs="Arial"/>
          <w:color w:val="222222"/>
          <w:sz w:val="22"/>
          <w:szCs w:val="22"/>
        </w:rPr>
        <w:t xml:space="preserve">As you review the handbook, you will see there are many policies and procedures that must be in place to make a </w:t>
      </w:r>
      <w:proofErr w:type="gramStart"/>
      <w:r>
        <w:rPr>
          <w:rFonts w:ascii="Arial" w:hAnsi="Arial" w:cs="Arial"/>
          <w:color w:val="222222"/>
          <w:sz w:val="22"/>
          <w:szCs w:val="22"/>
        </w:rPr>
        <w:t>child care</w:t>
      </w:r>
      <w:proofErr w:type="gramEnd"/>
      <w:r>
        <w:rPr>
          <w:rFonts w:ascii="Arial" w:hAnsi="Arial" w:cs="Arial"/>
          <w:color w:val="222222"/>
          <w:sz w:val="22"/>
          <w:szCs w:val="22"/>
        </w:rPr>
        <w:t xml:space="preserve"> center </w:t>
      </w:r>
      <w:r w:rsidR="00EF5A88">
        <w:rPr>
          <w:rFonts w:ascii="Arial" w:hAnsi="Arial" w:cs="Arial"/>
          <w:color w:val="222222"/>
          <w:sz w:val="22"/>
          <w:szCs w:val="22"/>
        </w:rPr>
        <w:t xml:space="preserve">not only </w:t>
      </w:r>
      <w:r>
        <w:rPr>
          <w:rFonts w:ascii="Arial" w:hAnsi="Arial" w:cs="Arial"/>
          <w:color w:val="222222"/>
          <w:sz w:val="22"/>
          <w:szCs w:val="22"/>
        </w:rPr>
        <w:t xml:space="preserve">function, but function well. We promise to uphold these policies to the utmost of our ability and strive for excellence in all that we do. Please don’t hesitate to let us know what questions you have as you review the handbook. </w:t>
      </w:r>
    </w:p>
    <w:p w14:paraId="1347C138" w14:textId="77777777" w:rsidR="00960FEA" w:rsidRPr="00F6632C" w:rsidRDefault="00960FEA" w:rsidP="00236959">
      <w:pPr>
        <w:rPr>
          <w:rFonts w:ascii="Arial" w:hAnsi="Arial" w:cs="Arial"/>
          <w:color w:val="000000"/>
          <w:sz w:val="20"/>
          <w:szCs w:val="20"/>
        </w:rPr>
      </w:pPr>
    </w:p>
    <w:p w14:paraId="2E38B7CB" w14:textId="16B30E7D" w:rsidR="00360FFA" w:rsidRDefault="000758A1" w:rsidP="00360FFA">
      <w:pPr>
        <w:suppressAutoHyphens/>
        <w:spacing w:before="120"/>
        <w:rPr>
          <w:rFonts w:ascii="Arial" w:hAnsi="Arial" w:cs="Arial"/>
          <w:sz w:val="22"/>
          <w:szCs w:val="22"/>
        </w:rPr>
      </w:pPr>
      <w:r w:rsidRPr="003D231B">
        <w:rPr>
          <w:rFonts w:ascii="Arial" w:hAnsi="Arial" w:cs="Arial"/>
          <w:color w:val="000000"/>
          <w:kern w:val="28"/>
          <w:sz w:val="22"/>
          <w:szCs w:val="22"/>
        </w:rPr>
        <w:t>T</w:t>
      </w:r>
      <w:r w:rsidR="00360FFA" w:rsidRPr="003D231B">
        <w:rPr>
          <w:rFonts w:ascii="Arial" w:hAnsi="Arial" w:cs="Arial"/>
          <w:color w:val="000000"/>
          <w:kern w:val="28"/>
          <w:sz w:val="22"/>
          <w:szCs w:val="22"/>
        </w:rPr>
        <w:t xml:space="preserve">hank you for </w:t>
      </w:r>
      <w:r w:rsidR="00723654" w:rsidRPr="003D231B">
        <w:rPr>
          <w:rFonts w:ascii="Arial" w:hAnsi="Arial" w:cs="Arial"/>
          <w:color w:val="000000"/>
          <w:kern w:val="28"/>
          <w:sz w:val="22"/>
          <w:szCs w:val="22"/>
        </w:rPr>
        <w:t>choosing</w:t>
      </w:r>
      <w:r w:rsidR="006F037E" w:rsidRPr="003D231B">
        <w:rPr>
          <w:rFonts w:ascii="Arial" w:hAnsi="Arial" w:cs="Arial"/>
          <w:b/>
          <w:bCs/>
          <w:color w:val="99CC00"/>
          <w:sz w:val="22"/>
          <w:szCs w:val="22"/>
        </w:rPr>
        <w:t xml:space="preserve"> </w:t>
      </w:r>
      <w:r w:rsidR="00B466B9">
        <w:rPr>
          <w:rFonts w:ascii="Arial" w:hAnsi="Arial" w:cs="Arial"/>
          <w:b/>
          <w:bCs/>
          <w:color w:val="000000" w:themeColor="text1"/>
          <w:sz w:val="20"/>
          <w:szCs w:val="20"/>
        </w:rPr>
        <w:t>Equally Created</w:t>
      </w:r>
      <w:r w:rsidR="00B466B9">
        <w:rPr>
          <w:rFonts w:ascii="Arial" w:hAnsi="Arial" w:cs="Arial"/>
          <w:b/>
          <w:bCs/>
          <w:color w:val="008000"/>
          <w:sz w:val="20"/>
          <w:szCs w:val="20"/>
        </w:rPr>
        <w:t xml:space="preserve">. </w:t>
      </w:r>
      <w:r w:rsidR="00360FFA" w:rsidRPr="003D231B">
        <w:rPr>
          <w:rFonts w:ascii="Arial" w:hAnsi="Arial" w:cs="Arial"/>
          <w:color w:val="000000"/>
          <w:kern w:val="28"/>
          <w:sz w:val="22"/>
          <w:szCs w:val="22"/>
        </w:rPr>
        <w:t xml:space="preserve">We look forward to providing your child with a </w:t>
      </w:r>
      <w:r w:rsidR="00360FFA" w:rsidRPr="003D231B">
        <w:rPr>
          <w:rFonts w:ascii="Arial" w:hAnsi="Arial" w:cs="Arial"/>
          <w:sz w:val="22"/>
          <w:szCs w:val="22"/>
        </w:rPr>
        <w:t>caring</w:t>
      </w:r>
      <w:r w:rsidR="00EF5A88">
        <w:rPr>
          <w:rFonts w:ascii="Arial" w:hAnsi="Arial" w:cs="Arial"/>
          <w:sz w:val="22"/>
          <w:szCs w:val="22"/>
        </w:rPr>
        <w:t xml:space="preserve">, </w:t>
      </w:r>
      <w:proofErr w:type="gramStart"/>
      <w:r w:rsidR="00EF5A88">
        <w:rPr>
          <w:rFonts w:ascii="Arial" w:hAnsi="Arial" w:cs="Arial"/>
          <w:sz w:val="22"/>
          <w:szCs w:val="22"/>
        </w:rPr>
        <w:t>diverse</w:t>
      </w:r>
      <w:proofErr w:type="gramEnd"/>
      <w:r w:rsidR="00360FFA" w:rsidRPr="003D231B">
        <w:rPr>
          <w:rFonts w:ascii="Arial" w:hAnsi="Arial" w:cs="Arial"/>
          <w:sz w:val="22"/>
          <w:szCs w:val="22"/>
        </w:rPr>
        <w:t xml:space="preserve"> and enriching environment.</w:t>
      </w:r>
    </w:p>
    <w:p w14:paraId="0A227C71" w14:textId="77777777" w:rsidR="00B466B9" w:rsidRPr="003D231B" w:rsidRDefault="00B466B9" w:rsidP="00360FFA">
      <w:pPr>
        <w:suppressAutoHyphens/>
        <w:spacing w:before="120"/>
        <w:rPr>
          <w:rFonts w:ascii="Arial" w:hAnsi="Arial" w:cs="Arial"/>
          <w:sz w:val="22"/>
          <w:szCs w:val="22"/>
        </w:rPr>
      </w:pPr>
    </w:p>
    <w:p w14:paraId="50EFA011" w14:textId="77777777"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Sincerely,</w:t>
      </w:r>
    </w:p>
    <w:p w14:paraId="13DC844B" w14:textId="77777777" w:rsidR="00360FFA" w:rsidRPr="003D231B" w:rsidRDefault="00360FFA" w:rsidP="00360FFA">
      <w:pPr>
        <w:suppressAutoHyphens/>
        <w:rPr>
          <w:rFonts w:ascii="Arial" w:hAnsi="Arial" w:cs="Arial"/>
          <w:sz w:val="22"/>
          <w:szCs w:val="22"/>
        </w:rPr>
      </w:pPr>
    </w:p>
    <w:p w14:paraId="0DCBFC1A" w14:textId="77777777" w:rsidR="00360FFA" w:rsidRPr="00F6632C" w:rsidRDefault="00360FFA" w:rsidP="00360FFA">
      <w:pPr>
        <w:suppressAutoHyphens/>
        <w:rPr>
          <w:rFonts w:ascii="Arial" w:hAnsi="Arial" w:cs="Arial"/>
          <w:color w:val="000000"/>
          <w:sz w:val="22"/>
          <w:szCs w:val="22"/>
        </w:rPr>
      </w:pPr>
    </w:p>
    <w:p w14:paraId="65933687" w14:textId="67810C9B" w:rsidR="00EF6856" w:rsidRPr="00F6632C" w:rsidRDefault="00B466B9" w:rsidP="00360FFA">
      <w:pPr>
        <w:suppressAutoHyphens/>
        <w:rPr>
          <w:rFonts w:ascii="Arial" w:hAnsi="Arial" w:cs="Arial"/>
          <w:color w:val="000000"/>
          <w:sz w:val="22"/>
          <w:szCs w:val="22"/>
        </w:rPr>
      </w:pPr>
      <w:r>
        <w:rPr>
          <w:rFonts w:ascii="Arial" w:hAnsi="Arial" w:cs="Arial"/>
          <w:color w:val="000000"/>
          <w:sz w:val="22"/>
        </w:rPr>
        <w:t>Leslie Hanson</w:t>
      </w:r>
    </w:p>
    <w:p w14:paraId="5B9FC503" w14:textId="3A4EBC8E" w:rsidR="00EF6856" w:rsidRPr="00F6632C" w:rsidRDefault="00B466B9" w:rsidP="00360FFA">
      <w:pPr>
        <w:suppressAutoHyphens/>
        <w:rPr>
          <w:rFonts w:ascii="Arial" w:hAnsi="Arial" w:cs="Arial"/>
          <w:color w:val="000000"/>
          <w:sz w:val="22"/>
          <w:szCs w:val="22"/>
        </w:rPr>
      </w:pPr>
      <w:r>
        <w:rPr>
          <w:rFonts w:ascii="Arial" w:hAnsi="Arial" w:cs="Arial"/>
          <w:color w:val="000000"/>
          <w:sz w:val="22"/>
        </w:rPr>
        <w:t>Executive Director</w:t>
      </w:r>
    </w:p>
    <w:p w14:paraId="1B55FA7B" w14:textId="77240455" w:rsidR="00723654" w:rsidRPr="00F6632C" w:rsidRDefault="00B466B9" w:rsidP="00360FFA">
      <w:pPr>
        <w:suppressAutoHyphens/>
        <w:rPr>
          <w:rFonts w:ascii="Arial" w:hAnsi="Arial" w:cs="Arial"/>
          <w:color w:val="000000"/>
          <w:sz w:val="22"/>
          <w:szCs w:val="22"/>
        </w:rPr>
      </w:pPr>
      <w:r>
        <w:rPr>
          <w:rFonts w:ascii="Arial" w:hAnsi="Arial" w:cs="Arial"/>
          <w:color w:val="000000"/>
          <w:sz w:val="22"/>
        </w:rPr>
        <w:t>lhanson@equallycreated.org</w:t>
      </w:r>
    </w:p>
    <w:p w14:paraId="4C76F3DC" w14:textId="00A7DE02" w:rsidR="00A5442D" w:rsidRPr="00F6632C" w:rsidRDefault="00B466B9" w:rsidP="003071EA">
      <w:pPr>
        <w:rPr>
          <w:rFonts w:ascii="Arial" w:hAnsi="Arial" w:cs="Arial"/>
          <w:b/>
          <w:bCs/>
          <w:color w:val="000000"/>
          <w:sz w:val="22"/>
          <w:szCs w:val="22"/>
        </w:rPr>
      </w:pPr>
      <w:r>
        <w:rPr>
          <w:rFonts w:ascii="Arial" w:hAnsi="Arial" w:cs="Arial"/>
          <w:b/>
          <w:color w:val="000000"/>
          <w:sz w:val="22"/>
        </w:rPr>
        <w:t>Equally Created</w:t>
      </w:r>
    </w:p>
    <w:p w14:paraId="0A761B16" w14:textId="77777777" w:rsidR="00DE3696" w:rsidRPr="007026E8" w:rsidRDefault="00DE3696" w:rsidP="00DE3696">
      <w:pPr>
        <w:rPr>
          <w:rFonts w:ascii="Arial" w:hAnsi="Arial" w:cs="Arial"/>
          <w:sz w:val="22"/>
          <w:szCs w:val="22"/>
        </w:rPr>
      </w:pPr>
    </w:p>
    <w:p w14:paraId="6FF9DE80" w14:textId="77777777" w:rsidR="00DE3696" w:rsidRPr="007026E8" w:rsidRDefault="00DE3696" w:rsidP="00DE3696">
      <w:pPr>
        <w:rPr>
          <w:rFonts w:ascii="Arial" w:hAnsi="Arial" w:cs="Arial"/>
          <w:sz w:val="22"/>
          <w:szCs w:val="22"/>
        </w:rPr>
        <w:sectPr w:rsidR="00DE3696" w:rsidRPr="007026E8" w:rsidSect="003D58B5">
          <w:headerReference w:type="default" r:id="rId11"/>
          <w:footerReference w:type="default" r:id="rId12"/>
          <w:pgSz w:w="12240" w:h="15840" w:code="1"/>
          <w:pgMar w:top="900" w:right="1008" w:bottom="1008" w:left="1008" w:header="720" w:footer="720" w:gutter="0"/>
          <w:pgNumType w:start="1" w:chapStyle="1"/>
          <w:cols w:space="720"/>
          <w:docGrid w:linePitch="360"/>
        </w:sectPr>
      </w:pPr>
    </w:p>
    <w:p w14:paraId="5FD9C797" w14:textId="77777777" w:rsidR="003071EA" w:rsidRPr="00C45D14" w:rsidRDefault="003071EA" w:rsidP="003071EA">
      <w:pPr>
        <w:rPr>
          <w:rFonts w:ascii="Arial" w:hAnsi="Arial" w:cs="Arial"/>
          <w:b/>
          <w:smallCaps/>
          <w:color w:val="17365D"/>
          <w:sz w:val="30"/>
          <w:szCs w:val="36"/>
        </w:rPr>
      </w:pPr>
      <w:bookmarkStart w:id="0" w:name="OLE_LINK1"/>
      <w:r w:rsidRPr="00C45D14">
        <w:rPr>
          <w:rFonts w:ascii="Arial" w:hAnsi="Arial" w:cs="Arial"/>
          <w:b/>
          <w:smallCaps/>
          <w:color w:val="17365D"/>
          <w:sz w:val="30"/>
          <w:szCs w:val="36"/>
        </w:rPr>
        <w:lastRenderedPageBreak/>
        <w:t>Table of Contents</w:t>
      </w:r>
    </w:p>
    <w:p w14:paraId="40CAC5B2" w14:textId="77777777" w:rsidR="004072EA" w:rsidRDefault="004072EA" w:rsidP="003071EA">
      <w:pPr>
        <w:rPr>
          <w:rFonts w:ascii="Arial" w:hAnsi="Arial" w:cs="Arial"/>
          <w:b/>
          <w:szCs w:val="36"/>
        </w:rPr>
      </w:pPr>
    </w:p>
    <w:p w14:paraId="3E0F0F56" w14:textId="77777777" w:rsidR="00EC2B8B" w:rsidRDefault="00A3722E">
      <w:pPr>
        <w:pStyle w:val="TOC1"/>
        <w:rPr>
          <w:rFonts w:asciiTheme="minorHAnsi" w:eastAsiaTheme="minorEastAsia" w:hAnsiTheme="minorHAnsi" w:cstheme="minorBidi"/>
          <w:b w:val="0"/>
          <w:smallCaps w:val="0"/>
          <w:color w:val="auto"/>
          <w:szCs w:val="22"/>
        </w:rPr>
      </w:pPr>
      <w:r>
        <w:rPr>
          <w:rFonts w:cs="Arial"/>
          <w:b w:val="0"/>
          <w:szCs w:val="36"/>
        </w:rPr>
        <w:fldChar w:fldCharType="begin"/>
      </w:r>
      <w:r>
        <w:rPr>
          <w:rFonts w:cs="Arial"/>
          <w:b w:val="0"/>
          <w:szCs w:val="36"/>
        </w:rPr>
        <w:instrText xml:space="preserve"> TOC  \* MERGEFORMAT </w:instrText>
      </w:r>
      <w:r>
        <w:rPr>
          <w:rFonts w:cs="Arial"/>
          <w:b w:val="0"/>
          <w:szCs w:val="36"/>
        </w:rPr>
        <w:fldChar w:fldCharType="separate"/>
      </w:r>
      <w:r w:rsidR="00EC2B8B" w:rsidRPr="00540C73">
        <w:t>About Us</w:t>
      </w:r>
      <w:r w:rsidR="00EC2B8B">
        <w:tab/>
      </w:r>
      <w:r w:rsidR="00EC2B8B">
        <w:fldChar w:fldCharType="begin"/>
      </w:r>
      <w:r w:rsidR="00EC2B8B">
        <w:instrText xml:space="preserve"> PAGEREF _Toc3281504 \h </w:instrText>
      </w:r>
      <w:r w:rsidR="00EC2B8B">
        <w:fldChar w:fldCharType="separate"/>
      </w:r>
      <w:r w:rsidR="00F00342">
        <w:t>1</w:t>
      </w:r>
      <w:r w:rsidR="00EC2B8B">
        <w:fldChar w:fldCharType="end"/>
      </w:r>
    </w:p>
    <w:p w14:paraId="62CC2FA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Philosophy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_Toc3281505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4E4C281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Mission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_Toc3281506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5AAA530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Certification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_Toc3281507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533FB2C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Definition of Family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_Toc3281508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4DBAF6A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Hours of Operation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_Toc3281509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1894530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Holidays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_Toc3281510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0D41495F"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Admission &amp; Enrollment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_Toc3281511 \h </w:instrText>
      </w:r>
      <w:r w:rsidRPr="00EC2B8B">
        <w:rPr>
          <w:noProof/>
          <w:color w:val="000000" w:themeColor="text1"/>
        </w:rPr>
      </w:r>
      <w:r w:rsidRPr="00EC2B8B">
        <w:rPr>
          <w:noProof/>
          <w:color w:val="000000" w:themeColor="text1"/>
        </w:rPr>
        <w:fldChar w:fldCharType="separate"/>
      </w:r>
      <w:r w:rsidR="00F00342">
        <w:rPr>
          <w:noProof/>
          <w:color w:val="000000" w:themeColor="text1"/>
        </w:rPr>
        <w:t>1</w:t>
      </w:r>
      <w:r w:rsidRPr="00EC2B8B">
        <w:rPr>
          <w:noProof/>
          <w:color w:val="000000" w:themeColor="text1"/>
        </w:rPr>
        <w:fldChar w:fldCharType="end"/>
      </w:r>
    </w:p>
    <w:p w14:paraId="1CA88C98"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Inclusion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_Toc3281512 \h </w:instrText>
      </w:r>
      <w:r w:rsidRPr="00EC2B8B">
        <w:rPr>
          <w:noProof/>
          <w:color w:val="000000" w:themeColor="text1"/>
        </w:rPr>
      </w:r>
      <w:r w:rsidRPr="00EC2B8B">
        <w:rPr>
          <w:noProof/>
          <w:color w:val="000000" w:themeColor="text1"/>
        </w:rPr>
        <w:fldChar w:fldCharType="separate"/>
      </w:r>
      <w:r w:rsidR="00F00342">
        <w:rPr>
          <w:noProof/>
          <w:color w:val="000000" w:themeColor="text1"/>
        </w:rPr>
        <w:t>2</w:t>
      </w:r>
      <w:r w:rsidRPr="00EC2B8B">
        <w:rPr>
          <w:noProof/>
          <w:color w:val="000000" w:themeColor="text1"/>
        </w:rPr>
        <w:fldChar w:fldCharType="end"/>
      </w:r>
    </w:p>
    <w:p w14:paraId="092656D9"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Non-Discrimination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_Toc3281513 \h </w:instrText>
      </w:r>
      <w:r w:rsidRPr="00EC2B8B">
        <w:rPr>
          <w:noProof/>
          <w:color w:val="000000" w:themeColor="text1"/>
        </w:rPr>
      </w:r>
      <w:r w:rsidRPr="00EC2B8B">
        <w:rPr>
          <w:noProof/>
          <w:color w:val="000000" w:themeColor="text1"/>
        </w:rPr>
        <w:fldChar w:fldCharType="separate"/>
      </w:r>
      <w:r w:rsidR="00F00342">
        <w:rPr>
          <w:noProof/>
          <w:color w:val="000000" w:themeColor="text1"/>
        </w:rPr>
        <w:t>2</w:t>
      </w:r>
      <w:r w:rsidRPr="00EC2B8B">
        <w:rPr>
          <w:noProof/>
          <w:color w:val="000000" w:themeColor="text1"/>
        </w:rPr>
        <w:fldChar w:fldCharType="end"/>
      </w:r>
    </w:p>
    <w:p w14:paraId="1EDE7C1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Family Activities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_Toc3281514 \h </w:instrText>
      </w:r>
      <w:r w:rsidRPr="00EC2B8B">
        <w:rPr>
          <w:noProof/>
          <w:color w:val="000000" w:themeColor="text1"/>
        </w:rPr>
      </w:r>
      <w:r w:rsidRPr="00EC2B8B">
        <w:rPr>
          <w:noProof/>
          <w:color w:val="000000" w:themeColor="text1"/>
        </w:rPr>
        <w:fldChar w:fldCharType="separate"/>
      </w:r>
      <w:r w:rsidR="00F00342">
        <w:rPr>
          <w:noProof/>
          <w:color w:val="000000" w:themeColor="text1"/>
        </w:rPr>
        <w:t>2</w:t>
      </w:r>
      <w:r w:rsidRPr="00EC2B8B">
        <w:rPr>
          <w:noProof/>
          <w:color w:val="000000" w:themeColor="text1"/>
        </w:rPr>
        <w:fldChar w:fldCharType="end"/>
      </w:r>
    </w:p>
    <w:p w14:paraId="584ADC69"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Confidentiality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_Toc3281515 \h </w:instrText>
      </w:r>
      <w:r w:rsidRPr="00EC2B8B">
        <w:rPr>
          <w:noProof/>
          <w:color w:val="000000" w:themeColor="text1"/>
        </w:rPr>
      </w:r>
      <w:r w:rsidRPr="00EC2B8B">
        <w:rPr>
          <w:noProof/>
          <w:color w:val="000000" w:themeColor="text1"/>
        </w:rPr>
        <w:fldChar w:fldCharType="separate"/>
      </w:r>
      <w:r w:rsidR="00F00342">
        <w:rPr>
          <w:noProof/>
          <w:color w:val="000000" w:themeColor="text1"/>
        </w:rPr>
        <w:t>2</w:t>
      </w:r>
      <w:r w:rsidRPr="00EC2B8B">
        <w:rPr>
          <w:noProof/>
          <w:color w:val="000000" w:themeColor="text1"/>
        </w:rPr>
        <w:fldChar w:fldCharType="end"/>
      </w:r>
    </w:p>
    <w:p w14:paraId="4AF69D7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Staff Qualifications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_Toc3281516 \h </w:instrText>
      </w:r>
      <w:r w:rsidRPr="00EC2B8B">
        <w:rPr>
          <w:noProof/>
          <w:color w:val="000000" w:themeColor="text1"/>
        </w:rPr>
      </w:r>
      <w:r w:rsidRPr="00EC2B8B">
        <w:rPr>
          <w:noProof/>
          <w:color w:val="000000" w:themeColor="text1"/>
        </w:rPr>
        <w:fldChar w:fldCharType="separate"/>
      </w:r>
      <w:r w:rsidR="00F00342">
        <w:rPr>
          <w:noProof/>
          <w:color w:val="000000" w:themeColor="text1"/>
        </w:rPr>
        <w:t>2</w:t>
      </w:r>
      <w:r w:rsidRPr="00EC2B8B">
        <w:rPr>
          <w:noProof/>
          <w:color w:val="000000" w:themeColor="text1"/>
        </w:rPr>
        <w:fldChar w:fldCharType="end"/>
      </w:r>
    </w:p>
    <w:p w14:paraId="720462C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to Staff Ratios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_Toc3281517 \h </w:instrText>
      </w:r>
      <w:r w:rsidRPr="00EC2B8B">
        <w:rPr>
          <w:noProof/>
          <w:color w:val="000000" w:themeColor="text1"/>
        </w:rPr>
      </w:r>
      <w:r w:rsidRPr="00EC2B8B">
        <w:rPr>
          <w:noProof/>
          <w:color w:val="000000" w:themeColor="text1"/>
        </w:rPr>
        <w:fldChar w:fldCharType="separate"/>
      </w:r>
      <w:r w:rsidR="00F00342">
        <w:rPr>
          <w:noProof/>
          <w:color w:val="000000" w:themeColor="text1"/>
        </w:rPr>
        <w:t>3</w:t>
      </w:r>
      <w:r w:rsidRPr="00EC2B8B">
        <w:rPr>
          <w:noProof/>
          <w:color w:val="000000" w:themeColor="text1"/>
        </w:rPr>
        <w:fldChar w:fldCharType="end"/>
      </w:r>
    </w:p>
    <w:p w14:paraId="2D4D759C"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Communication &amp; Family Partnership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_Toc3281518 \h </w:instrText>
      </w:r>
      <w:r w:rsidRPr="00EC2B8B">
        <w:rPr>
          <w:noProof/>
          <w:color w:val="000000" w:themeColor="text1"/>
        </w:rPr>
      </w:r>
      <w:r w:rsidRPr="00EC2B8B">
        <w:rPr>
          <w:noProof/>
          <w:color w:val="000000" w:themeColor="text1"/>
        </w:rPr>
        <w:fldChar w:fldCharType="separate"/>
      </w:r>
      <w:r w:rsidR="00F00342">
        <w:rPr>
          <w:noProof/>
          <w:color w:val="000000" w:themeColor="text1"/>
        </w:rPr>
        <w:t>3</w:t>
      </w:r>
      <w:r w:rsidRPr="00EC2B8B">
        <w:rPr>
          <w:noProof/>
          <w:color w:val="000000" w:themeColor="text1"/>
        </w:rPr>
        <w:fldChar w:fldCharType="end"/>
      </w:r>
    </w:p>
    <w:p w14:paraId="0FA59FF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Open Door Policy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_Toc3281519 \h </w:instrText>
      </w:r>
      <w:r w:rsidRPr="00EC2B8B">
        <w:rPr>
          <w:noProof/>
          <w:color w:val="000000" w:themeColor="text1"/>
        </w:rPr>
      </w:r>
      <w:r w:rsidRPr="00EC2B8B">
        <w:rPr>
          <w:noProof/>
          <w:color w:val="000000" w:themeColor="text1"/>
        </w:rPr>
        <w:fldChar w:fldCharType="separate"/>
      </w:r>
      <w:r w:rsidR="00F00342">
        <w:rPr>
          <w:noProof/>
          <w:color w:val="000000" w:themeColor="text1"/>
        </w:rPr>
        <w:t>4</w:t>
      </w:r>
      <w:r w:rsidRPr="00EC2B8B">
        <w:rPr>
          <w:noProof/>
          <w:color w:val="000000" w:themeColor="text1"/>
        </w:rPr>
        <w:fldChar w:fldCharType="end"/>
      </w:r>
    </w:p>
    <w:p w14:paraId="5FF591D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Publicity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_Toc3281520 \h </w:instrText>
      </w:r>
      <w:r w:rsidRPr="00EC2B8B">
        <w:rPr>
          <w:noProof/>
          <w:color w:val="000000" w:themeColor="text1"/>
        </w:rPr>
      </w:r>
      <w:r w:rsidRPr="00EC2B8B">
        <w:rPr>
          <w:noProof/>
          <w:color w:val="000000" w:themeColor="text1"/>
        </w:rPr>
        <w:fldChar w:fldCharType="separate"/>
      </w:r>
      <w:r w:rsidR="00F00342">
        <w:rPr>
          <w:noProof/>
          <w:color w:val="000000" w:themeColor="text1"/>
        </w:rPr>
        <w:t>4</w:t>
      </w:r>
      <w:r w:rsidRPr="00EC2B8B">
        <w:rPr>
          <w:noProof/>
          <w:color w:val="000000" w:themeColor="text1"/>
        </w:rPr>
        <w:fldChar w:fldCharType="end"/>
      </w:r>
    </w:p>
    <w:p w14:paraId="6AE945F7" w14:textId="77777777" w:rsidR="00EC2B8B" w:rsidRDefault="00EC2B8B">
      <w:pPr>
        <w:pStyle w:val="TOC1"/>
        <w:rPr>
          <w:rFonts w:asciiTheme="minorHAnsi" w:eastAsiaTheme="minorEastAsia" w:hAnsiTheme="minorHAnsi" w:cstheme="minorBidi"/>
          <w:b w:val="0"/>
          <w:smallCaps w:val="0"/>
          <w:color w:val="auto"/>
          <w:szCs w:val="22"/>
        </w:rPr>
      </w:pPr>
      <w:r w:rsidRPr="00540C73">
        <w:t>Curricula &amp; Learning</w:t>
      </w:r>
      <w:r>
        <w:tab/>
      </w:r>
      <w:r>
        <w:fldChar w:fldCharType="begin"/>
      </w:r>
      <w:r>
        <w:instrText xml:space="preserve"> PAGEREF _Toc3281521 \h </w:instrText>
      </w:r>
      <w:r>
        <w:fldChar w:fldCharType="separate"/>
      </w:r>
      <w:r w:rsidR="00F00342">
        <w:t>4</w:t>
      </w:r>
      <w:r>
        <w:fldChar w:fldCharType="end"/>
      </w:r>
    </w:p>
    <w:p w14:paraId="122DF28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Learning Environment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_Toc3281522 \h </w:instrText>
      </w:r>
      <w:r w:rsidRPr="00EC2B8B">
        <w:rPr>
          <w:noProof/>
          <w:color w:val="000000" w:themeColor="text1"/>
        </w:rPr>
      </w:r>
      <w:r w:rsidRPr="00EC2B8B">
        <w:rPr>
          <w:noProof/>
          <w:color w:val="000000" w:themeColor="text1"/>
        </w:rPr>
        <w:fldChar w:fldCharType="separate"/>
      </w:r>
      <w:r w:rsidR="00F00342">
        <w:rPr>
          <w:noProof/>
          <w:color w:val="000000" w:themeColor="text1"/>
        </w:rPr>
        <w:t>4</w:t>
      </w:r>
      <w:r w:rsidRPr="00EC2B8B">
        <w:rPr>
          <w:noProof/>
          <w:color w:val="000000" w:themeColor="text1"/>
        </w:rPr>
        <w:fldChar w:fldCharType="end"/>
      </w:r>
    </w:p>
    <w:p w14:paraId="07BE81DC"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Curricula &amp; Assessment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_Toc3281523 \h </w:instrText>
      </w:r>
      <w:r w:rsidRPr="00EC2B8B">
        <w:rPr>
          <w:noProof/>
          <w:color w:val="000000" w:themeColor="text1"/>
        </w:rPr>
      </w:r>
      <w:r w:rsidRPr="00EC2B8B">
        <w:rPr>
          <w:noProof/>
          <w:color w:val="000000" w:themeColor="text1"/>
        </w:rPr>
        <w:fldChar w:fldCharType="separate"/>
      </w:r>
      <w:r w:rsidR="00F00342">
        <w:rPr>
          <w:noProof/>
          <w:color w:val="000000" w:themeColor="text1"/>
        </w:rPr>
        <w:t>4</w:t>
      </w:r>
      <w:r w:rsidRPr="00EC2B8B">
        <w:rPr>
          <w:noProof/>
          <w:color w:val="000000" w:themeColor="text1"/>
        </w:rPr>
        <w:fldChar w:fldCharType="end"/>
      </w:r>
    </w:p>
    <w:p w14:paraId="328893B7"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Developmental Screening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_Toc3281524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3C978F3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Outings and Field Trips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_Toc3281525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1D5D687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_Toc3281526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237CE436" w14:textId="77777777"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from home to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_Toc3281527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094BBCB1" w14:textId="77777777"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between learning programs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_Toc3281528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39929A4F" w14:textId="77777777"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to elementary school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_Toc3281529 \h </w:instrText>
      </w:r>
      <w:r w:rsidRPr="00EC2B8B">
        <w:rPr>
          <w:noProof/>
          <w:color w:val="000000" w:themeColor="text1"/>
        </w:rPr>
      </w:r>
      <w:r w:rsidRPr="00EC2B8B">
        <w:rPr>
          <w:noProof/>
          <w:color w:val="000000" w:themeColor="text1"/>
        </w:rPr>
        <w:fldChar w:fldCharType="separate"/>
      </w:r>
      <w:r w:rsidR="00F00342">
        <w:rPr>
          <w:noProof/>
          <w:color w:val="000000" w:themeColor="text1"/>
        </w:rPr>
        <w:t>5</w:t>
      </w:r>
      <w:r w:rsidRPr="00EC2B8B">
        <w:rPr>
          <w:noProof/>
          <w:color w:val="000000" w:themeColor="text1"/>
        </w:rPr>
        <w:fldChar w:fldCharType="end"/>
      </w:r>
    </w:p>
    <w:p w14:paraId="48369188" w14:textId="77777777"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for before/after school care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_Toc3281530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7079D729"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Electronic Media</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_Toc3281531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0D40280C"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Multiculturalism</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_Toc3281532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714D1A6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Celebrations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_Toc3281533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35FB4E58"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Rest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_Toc3281534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04F946EF"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Toilet Training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_Toc3281535 \h </w:instrText>
      </w:r>
      <w:r w:rsidRPr="00EC2B8B">
        <w:rPr>
          <w:noProof/>
          <w:color w:val="000000" w:themeColor="text1"/>
        </w:rPr>
      </w:r>
      <w:r w:rsidRPr="00EC2B8B">
        <w:rPr>
          <w:noProof/>
          <w:color w:val="000000" w:themeColor="text1"/>
        </w:rPr>
        <w:fldChar w:fldCharType="separate"/>
      </w:r>
      <w:r w:rsidR="00F00342">
        <w:rPr>
          <w:noProof/>
          <w:color w:val="000000" w:themeColor="text1"/>
        </w:rPr>
        <w:t>6</w:t>
      </w:r>
      <w:r w:rsidRPr="00EC2B8B">
        <w:rPr>
          <w:noProof/>
          <w:color w:val="000000" w:themeColor="text1"/>
        </w:rPr>
        <w:fldChar w:fldCharType="end"/>
      </w:r>
    </w:p>
    <w:p w14:paraId="6A2304CE" w14:textId="77777777" w:rsidR="00EC2B8B" w:rsidRDefault="00EC2B8B">
      <w:pPr>
        <w:pStyle w:val="TOC1"/>
        <w:rPr>
          <w:rFonts w:asciiTheme="minorHAnsi" w:eastAsiaTheme="minorEastAsia" w:hAnsiTheme="minorHAnsi" w:cstheme="minorBidi"/>
          <w:b w:val="0"/>
          <w:smallCaps w:val="0"/>
          <w:color w:val="auto"/>
          <w:szCs w:val="22"/>
        </w:rPr>
      </w:pPr>
      <w:r w:rsidRPr="00540C73">
        <w:t>Guidance</w:t>
      </w:r>
      <w:r>
        <w:tab/>
      </w:r>
      <w:r>
        <w:fldChar w:fldCharType="begin"/>
      </w:r>
      <w:r>
        <w:instrText xml:space="preserve"> PAGEREF _Toc3281536 \h </w:instrText>
      </w:r>
      <w:r>
        <w:fldChar w:fldCharType="separate"/>
      </w:r>
      <w:r w:rsidR="00F00342">
        <w:t>7</w:t>
      </w:r>
      <w:r>
        <w:fldChar w:fldCharType="end"/>
      </w:r>
    </w:p>
    <w:p w14:paraId="5C7C45B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_Toc3281537 \h </w:instrText>
      </w:r>
      <w:r w:rsidRPr="00EC2B8B">
        <w:rPr>
          <w:noProof/>
          <w:color w:val="000000" w:themeColor="text1"/>
        </w:rPr>
      </w:r>
      <w:r w:rsidRPr="00EC2B8B">
        <w:rPr>
          <w:noProof/>
          <w:color w:val="000000" w:themeColor="text1"/>
        </w:rPr>
        <w:fldChar w:fldCharType="separate"/>
      </w:r>
      <w:r w:rsidR="00F00342">
        <w:rPr>
          <w:noProof/>
          <w:color w:val="000000" w:themeColor="text1"/>
        </w:rPr>
        <w:t>7</w:t>
      </w:r>
      <w:r w:rsidRPr="00EC2B8B">
        <w:rPr>
          <w:noProof/>
          <w:color w:val="000000" w:themeColor="text1"/>
        </w:rPr>
        <w:fldChar w:fldCharType="end"/>
      </w:r>
    </w:p>
    <w:p w14:paraId="268ACF5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Challenging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_Toc3281538 \h </w:instrText>
      </w:r>
      <w:r w:rsidRPr="00EC2B8B">
        <w:rPr>
          <w:noProof/>
          <w:color w:val="000000" w:themeColor="text1"/>
        </w:rPr>
      </w:r>
      <w:r w:rsidRPr="00EC2B8B">
        <w:rPr>
          <w:noProof/>
          <w:color w:val="000000" w:themeColor="text1"/>
        </w:rPr>
        <w:fldChar w:fldCharType="separate"/>
      </w:r>
      <w:r w:rsidR="00F00342">
        <w:rPr>
          <w:noProof/>
          <w:color w:val="000000" w:themeColor="text1"/>
        </w:rPr>
        <w:t>7</w:t>
      </w:r>
      <w:r w:rsidRPr="00EC2B8B">
        <w:rPr>
          <w:noProof/>
          <w:color w:val="000000" w:themeColor="text1"/>
        </w:rPr>
        <w:fldChar w:fldCharType="end"/>
      </w:r>
    </w:p>
    <w:p w14:paraId="36408130"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 Restraint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_Toc3281539 \h </w:instrText>
      </w:r>
      <w:r w:rsidRPr="00EC2B8B">
        <w:rPr>
          <w:noProof/>
          <w:color w:val="000000" w:themeColor="text1"/>
        </w:rPr>
      </w:r>
      <w:r w:rsidRPr="00EC2B8B">
        <w:rPr>
          <w:noProof/>
          <w:color w:val="000000" w:themeColor="text1"/>
        </w:rPr>
        <w:fldChar w:fldCharType="separate"/>
      </w:r>
      <w:r w:rsidR="00F00342">
        <w:rPr>
          <w:noProof/>
          <w:color w:val="000000" w:themeColor="text1"/>
        </w:rPr>
        <w:t>7</w:t>
      </w:r>
      <w:r w:rsidRPr="00EC2B8B">
        <w:rPr>
          <w:noProof/>
          <w:color w:val="000000" w:themeColor="text1"/>
        </w:rPr>
        <w:fldChar w:fldCharType="end"/>
      </w:r>
    </w:p>
    <w:p w14:paraId="63A8E6B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Notification of Behavioral Issues to Families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_Toc3281540 \h </w:instrText>
      </w:r>
      <w:r w:rsidRPr="00EC2B8B">
        <w:rPr>
          <w:noProof/>
          <w:color w:val="000000" w:themeColor="text1"/>
        </w:rPr>
      </w:r>
      <w:r w:rsidRPr="00EC2B8B">
        <w:rPr>
          <w:noProof/>
          <w:color w:val="000000" w:themeColor="text1"/>
        </w:rPr>
        <w:fldChar w:fldCharType="separate"/>
      </w:r>
      <w:r w:rsidR="00F00342">
        <w:rPr>
          <w:noProof/>
          <w:color w:val="000000" w:themeColor="text1"/>
        </w:rPr>
        <w:t>8</w:t>
      </w:r>
      <w:r w:rsidRPr="00EC2B8B">
        <w:rPr>
          <w:noProof/>
          <w:color w:val="000000" w:themeColor="text1"/>
        </w:rPr>
        <w:fldChar w:fldCharType="end"/>
      </w:r>
    </w:p>
    <w:p w14:paraId="61A7602E" w14:textId="77777777" w:rsidR="00EC2B8B" w:rsidRDefault="00EC2B8B">
      <w:pPr>
        <w:pStyle w:val="TOC1"/>
        <w:rPr>
          <w:rFonts w:asciiTheme="minorHAnsi" w:eastAsiaTheme="minorEastAsia" w:hAnsiTheme="minorHAnsi" w:cstheme="minorBidi"/>
          <w:b w:val="0"/>
          <w:smallCaps w:val="0"/>
          <w:color w:val="auto"/>
          <w:szCs w:val="22"/>
        </w:rPr>
      </w:pPr>
      <w:r w:rsidRPr="00540C73">
        <w:t>Tuition and Fees</w:t>
      </w:r>
      <w:r>
        <w:tab/>
      </w:r>
      <w:r>
        <w:fldChar w:fldCharType="begin"/>
      </w:r>
      <w:r>
        <w:instrText xml:space="preserve"> PAGEREF _Toc3281541 \h </w:instrText>
      </w:r>
      <w:r>
        <w:fldChar w:fldCharType="separate"/>
      </w:r>
      <w:r w:rsidR="00F00342">
        <w:t>8</w:t>
      </w:r>
      <w:r>
        <w:fldChar w:fldCharType="end"/>
      </w:r>
    </w:p>
    <w:p w14:paraId="6D21A7E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Important Notice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_Toc3281542 \h </w:instrText>
      </w:r>
      <w:r w:rsidRPr="00EC2B8B">
        <w:rPr>
          <w:noProof/>
          <w:color w:val="000000" w:themeColor="text1"/>
        </w:rPr>
      </w:r>
      <w:r w:rsidRPr="00EC2B8B">
        <w:rPr>
          <w:noProof/>
          <w:color w:val="000000" w:themeColor="text1"/>
        </w:rPr>
        <w:fldChar w:fldCharType="separate"/>
      </w:r>
      <w:r w:rsidR="00F00342">
        <w:rPr>
          <w:noProof/>
          <w:color w:val="000000" w:themeColor="text1"/>
        </w:rPr>
        <w:t>8</w:t>
      </w:r>
      <w:r w:rsidRPr="00EC2B8B">
        <w:rPr>
          <w:noProof/>
          <w:color w:val="000000" w:themeColor="text1"/>
        </w:rPr>
        <w:fldChar w:fldCharType="end"/>
      </w:r>
    </w:p>
    <w:p w14:paraId="3F33A8B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Rates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_Toc3281543 \h </w:instrText>
      </w:r>
      <w:r w:rsidRPr="00EC2B8B">
        <w:rPr>
          <w:noProof/>
          <w:color w:val="000000" w:themeColor="text1"/>
        </w:rPr>
      </w:r>
      <w:r w:rsidRPr="00EC2B8B">
        <w:rPr>
          <w:noProof/>
          <w:color w:val="000000" w:themeColor="text1"/>
        </w:rPr>
        <w:fldChar w:fldCharType="separate"/>
      </w:r>
      <w:r w:rsidR="00F00342">
        <w:rPr>
          <w:noProof/>
          <w:color w:val="000000" w:themeColor="text1"/>
        </w:rPr>
        <w:t>8</w:t>
      </w:r>
      <w:r w:rsidRPr="00EC2B8B">
        <w:rPr>
          <w:noProof/>
          <w:color w:val="000000" w:themeColor="text1"/>
        </w:rPr>
        <w:fldChar w:fldCharType="end"/>
      </w:r>
    </w:p>
    <w:p w14:paraId="3BDCD6F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Deposit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_Toc3281544 \h </w:instrText>
      </w:r>
      <w:r w:rsidRPr="00EC2B8B">
        <w:rPr>
          <w:noProof/>
          <w:color w:val="000000" w:themeColor="text1"/>
        </w:rPr>
      </w:r>
      <w:r w:rsidRPr="00EC2B8B">
        <w:rPr>
          <w:noProof/>
          <w:color w:val="000000" w:themeColor="text1"/>
        </w:rPr>
        <w:fldChar w:fldCharType="separate"/>
      </w:r>
      <w:r w:rsidR="00F00342">
        <w:rPr>
          <w:noProof/>
          <w:color w:val="000000" w:themeColor="text1"/>
        </w:rPr>
        <w:t>8</w:t>
      </w:r>
      <w:r w:rsidRPr="00EC2B8B">
        <w:rPr>
          <w:noProof/>
          <w:color w:val="000000" w:themeColor="text1"/>
        </w:rPr>
        <w:fldChar w:fldCharType="end"/>
      </w:r>
    </w:p>
    <w:p w14:paraId="2230859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_Toc3281545 \h </w:instrText>
      </w:r>
      <w:r w:rsidRPr="00EC2B8B">
        <w:rPr>
          <w:noProof/>
          <w:color w:val="000000" w:themeColor="text1"/>
        </w:rPr>
      </w:r>
      <w:r w:rsidRPr="00EC2B8B">
        <w:rPr>
          <w:noProof/>
          <w:color w:val="000000" w:themeColor="text1"/>
        </w:rPr>
        <w:fldChar w:fldCharType="separate"/>
      </w:r>
      <w:r w:rsidR="00F00342">
        <w:rPr>
          <w:noProof/>
          <w:color w:val="000000" w:themeColor="text1"/>
        </w:rPr>
        <w:t>9</w:t>
      </w:r>
      <w:r w:rsidRPr="00EC2B8B">
        <w:rPr>
          <w:noProof/>
          <w:color w:val="000000" w:themeColor="text1"/>
        </w:rPr>
        <w:fldChar w:fldCharType="end"/>
      </w:r>
    </w:p>
    <w:p w14:paraId="3A810DD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Methods of 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_Toc3281546 \h </w:instrText>
      </w:r>
      <w:r w:rsidRPr="00EC2B8B">
        <w:rPr>
          <w:noProof/>
          <w:color w:val="000000" w:themeColor="text1"/>
        </w:rPr>
      </w:r>
      <w:r w:rsidRPr="00EC2B8B">
        <w:rPr>
          <w:noProof/>
          <w:color w:val="000000" w:themeColor="text1"/>
        </w:rPr>
        <w:fldChar w:fldCharType="separate"/>
      </w:r>
      <w:r w:rsidR="00F00342">
        <w:rPr>
          <w:noProof/>
          <w:color w:val="000000" w:themeColor="text1"/>
        </w:rPr>
        <w:t>9</w:t>
      </w:r>
      <w:r w:rsidRPr="00EC2B8B">
        <w:rPr>
          <w:noProof/>
          <w:color w:val="000000" w:themeColor="text1"/>
        </w:rPr>
        <w:fldChar w:fldCharType="end"/>
      </w:r>
    </w:p>
    <w:p w14:paraId="03FC450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Late Payment Charges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_Toc3281547 \h </w:instrText>
      </w:r>
      <w:r w:rsidRPr="00EC2B8B">
        <w:rPr>
          <w:noProof/>
          <w:color w:val="000000" w:themeColor="text1"/>
        </w:rPr>
      </w:r>
      <w:r w:rsidRPr="00EC2B8B">
        <w:rPr>
          <w:noProof/>
          <w:color w:val="000000" w:themeColor="text1"/>
        </w:rPr>
        <w:fldChar w:fldCharType="separate"/>
      </w:r>
      <w:r w:rsidR="00F00342">
        <w:rPr>
          <w:noProof/>
          <w:color w:val="000000" w:themeColor="text1"/>
        </w:rPr>
        <w:t>9</w:t>
      </w:r>
      <w:r w:rsidRPr="00EC2B8B">
        <w:rPr>
          <w:noProof/>
          <w:color w:val="000000" w:themeColor="text1"/>
        </w:rPr>
        <w:fldChar w:fldCharType="end"/>
      </w:r>
    </w:p>
    <w:p w14:paraId="7FF1BEB0"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Returned Checks/Rejected Transaction Charges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_Toc3281548 \h </w:instrText>
      </w:r>
      <w:r w:rsidRPr="00EC2B8B">
        <w:rPr>
          <w:noProof/>
          <w:color w:val="000000" w:themeColor="text1"/>
        </w:rPr>
      </w:r>
      <w:r w:rsidRPr="00EC2B8B">
        <w:rPr>
          <w:noProof/>
          <w:color w:val="000000" w:themeColor="text1"/>
        </w:rPr>
        <w:fldChar w:fldCharType="separate"/>
      </w:r>
      <w:r w:rsidR="00F00342">
        <w:rPr>
          <w:noProof/>
          <w:color w:val="000000" w:themeColor="text1"/>
        </w:rPr>
        <w:t>9</w:t>
      </w:r>
      <w:r w:rsidRPr="00EC2B8B">
        <w:rPr>
          <w:noProof/>
          <w:color w:val="000000" w:themeColor="text1"/>
        </w:rPr>
        <w:fldChar w:fldCharType="end"/>
      </w:r>
    </w:p>
    <w:p w14:paraId="782D644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Late Pick-up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_Toc3281549 \h </w:instrText>
      </w:r>
      <w:r w:rsidRPr="00EC2B8B">
        <w:rPr>
          <w:noProof/>
          <w:color w:val="000000" w:themeColor="text1"/>
        </w:rPr>
      </w:r>
      <w:r w:rsidRPr="00EC2B8B">
        <w:rPr>
          <w:noProof/>
          <w:color w:val="000000" w:themeColor="text1"/>
        </w:rPr>
        <w:fldChar w:fldCharType="separate"/>
      </w:r>
      <w:r w:rsidR="00F00342">
        <w:rPr>
          <w:noProof/>
          <w:color w:val="000000" w:themeColor="text1"/>
        </w:rPr>
        <w:t>10</w:t>
      </w:r>
      <w:r w:rsidRPr="00EC2B8B">
        <w:rPr>
          <w:noProof/>
          <w:color w:val="000000" w:themeColor="text1"/>
        </w:rPr>
        <w:fldChar w:fldCharType="end"/>
      </w:r>
    </w:p>
    <w:p w14:paraId="006C682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Other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_Toc3281550 \h </w:instrText>
      </w:r>
      <w:r w:rsidRPr="00EC2B8B">
        <w:rPr>
          <w:noProof/>
          <w:color w:val="000000" w:themeColor="text1"/>
        </w:rPr>
      </w:r>
      <w:r w:rsidRPr="00EC2B8B">
        <w:rPr>
          <w:noProof/>
          <w:color w:val="000000" w:themeColor="text1"/>
        </w:rPr>
        <w:fldChar w:fldCharType="separate"/>
      </w:r>
      <w:r w:rsidR="00F00342">
        <w:rPr>
          <w:noProof/>
          <w:color w:val="000000" w:themeColor="text1"/>
        </w:rPr>
        <w:t>10</w:t>
      </w:r>
      <w:r w:rsidRPr="00EC2B8B">
        <w:rPr>
          <w:noProof/>
          <w:color w:val="000000" w:themeColor="text1"/>
        </w:rPr>
        <w:fldChar w:fldCharType="end"/>
      </w:r>
    </w:p>
    <w:p w14:paraId="59E3BBB0"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Credits &amp; No Credits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_Toc3281551 \h </w:instrText>
      </w:r>
      <w:r w:rsidRPr="00EC2B8B">
        <w:rPr>
          <w:noProof/>
          <w:color w:val="000000" w:themeColor="text1"/>
        </w:rPr>
      </w:r>
      <w:r w:rsidRPr="00EC2B8B">
        <w:rPr>
          <w:noProof/>
          <w:color w:val="000000" w:themeColor="text1"/>
        </w:rPr>
        <w:fldChar w:fldCharType="separate"/>
      </w:r>
      <w:r w:rsidR="00F00342">
        <w:rPr>
          <w:noProof/>
          <w:color w:val="000000" w:themeColor="text1"/>
        </w:rPr>
        <w:t>10</w:t>
      </w:r>
      <w:r w:rsidRPr="00EC2B8B">
        <w:rPr>
          <w:noProof/>
          <w:color w:val="000000" w:themeColor="text1"/>
        </w:rPr>
        <w:fldChar w:fldCharType="end"/>
      </w:r>
    </w:p>
    <w:p w14:paraId="10A438E4" w14:textId="77777777" w:rsidR="00EC2B8B" w:rsidRDefault="00EC2B8B">
      <w:pPr>
        <w:pStyle w:val="TOC1"/>
        <w:rPr>
          <w:rFonts w:asciiTheme="minorHAnsi" w:eastAsiaTheme="minorEastAsia" w:hAnsiTheme="minorHAnsi" w:cstheme="minorBidi"/>
          <w:b w:val="0"/>
          <w:smallCaps w:val="0"/>
          <w:color w:val="auto"/>
          <w:szCs w:val="22"/>
        </w:rPr>
      </w:pPr>
      <w:r w:rsidRPr="00540C73">
        <w:t>Attendance &amp; Withdrawal</w:t>
      </w:r>
      <w:r>
        <w:tab/>
      </w:r>
      <w:r>
        <w:fldChar w:fldCharType="begin"/>
      </w:r>
      <w:r>
        <w:instrText xml:space="preserve"> PAGEREF _Toc3281552 \h </w:instrText>
      </w:r>
      <w:r>
        <w:fldChar w:fldCharType="separate"/>
      </w:r>
      <w:r w:rsidR="00F00342">
        <w:t>10</w:t>
      </w:r>
      <w:r>
        <w:fldChar w:fldCharType="end"/>
      </w:r>
    </w:p>
    <w:p w14:paraId="07273BA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Absence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_Toc3281553 \h </w:instrText>
      </w:r>
      <w:r w:rsidRPr="00EC2B8B">
        <w:rPr>
          <w:noProof/>
          <w:color w:val="000000" w:themeColor="text1"/>
        </w:rPr>
      </w:r>
      <w:r w:rsidRPr="00EC2B8B">
        <w:rPr>
          <w:noProof/>
          <w:color w:val="000000" w:themeColor="text1"/>
        </w:rPr>
        <w:fldChar w:fldCharType="separate"/>
      </w:r>
      <w:r w:rsidR="00F00342">
        <w:rPr>
          <w:noProof/>
          <w:color w:val="000000" w:themeColor="text1"/>
        </w:rPr>
        <w:t>10</w:t>
      </w:r>
      <w:r w:rsidRPr="00EC2B8B">
        <w:rPr>
          <w:noProof/>
          <w:color w:val="000000" w:themeColor="text1"/>
        </w:rPr>
        <w:fldChar w:fldCharType="end"/>
      </w:r>
    </w:p>
    <w:p w14:paraId="072736D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Vacation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_Toc3281554 \h </w:instrText>
      </w:r>
      <w:r w:rsidRPr="00EC2B8B">
        <w:rPr>
          <w:noProof/>
          <w:color w:val="000000" w:themeColor="text1"/>
        </w:rPr>
      </w:r>
      <w:r w:rsidRPr="00EC2B8B">
        <w:rPr>
          <w:noProof/>
          <w:color w:val="000000" w:themeColor="text1"/>
        </w:rPr>
        <w:fldChar w:fldCharType="separate"/>
      </w:r>
      <w:r w:rsidR="00F00342">
        <w:rPr>
          <w:noProof/>
          <w:color w:val="000000" w:themeColor="text1"/>
        </w:rPr>
        <w:t>10</w:t>
      </w:r>
      <w:r w:rsidRPr="00EC2B8B">
        <w:rPr>
          <w:noProof/>
          <w:color w:val="000000" w:themeColor="text1"/>
        </w:rPr>
        <w:fldChar w:fldCharType="end"/>
      </w:r>
    </w:p>
    <w:p w14:paraId="066F245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Withdrawal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_Toc3281555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70D2798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Transfer of Records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_Toc3281556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558CC19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lastRenderedPageBreak/>
        <w:t>Closing Due to Extreme Weather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_Toc3281557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13EB11BA" w14:textId="77777777" w:rsidR="00EC2B8B" w:rsidRDefault="00EC2B8B">
      <w:pPr>
        <w:pStyle w:val="TOC1"/>
        <w:rPr>
          <w:rFonts w:asciiTheme="minorHAnsi" w:eastAsiaTheme="minorEastAsia" w:hAnsiTheme="minorHAnsi" w:cstheme="minorBidi"/>
          <w:b w:val="0"/>
          <w:smallCaps w:val="0"/>
          <w:color w:val="auto"/>
          <w:szCs w:val="22"/>
        </w:rPr>
      </w:pPr>
      <w:r w:rsidRPr="00540C73">
        <w:t>Drop-off and Pick-up</w:t>
      </w:r>
      <w:r>
        <w:tab/>
      </w:r>
      <w:r>
        <w:fldChar w:fldCharType="begin"/>
      </w:r>
      <w:r>
        <w:instrText xml:space="preserve"> PAGEREF _Toc3281558 \h </w:instrText>
      </w:r>
      <w:r>
        <w:fldChar w:fldCharType="separate"/>
      </w:r>
      <w:r w:rsidR="00F00342">
        <w:t>11</w:t>
      </w:r>
      <w:r>
        <w:fldChar w:fldCharType="end"/>
      </w:r>
    </w:p>
    <w:p w14:paraId="3C13C092"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_Toc3281559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5CCF7D20"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Cell Phone Usage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_Toc3281560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1F001788"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Authorized &amp; Unauthorized Pick-up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_Toc3281561 \h </w:instrText>
      </w:r>
      <w:r w:rsidRPr="00EC2B8B">
        <w:rPr>
          <w:noProof/>
          <w:color w:val="000000" w:themeColor="text1"/>
        </w:rPr>
      </w:r>
      <w:r w:rsidRPr="00EC2B8B">
        <w:rPr>
          <w:noProof/>
          <w:color w:val="000000" w:themeColor="text1"/>
        </w:rPr>
        <w:fldChar w:fldCharType="separate"/>
      </w:r>
      <w:r w:rsidR="00F00342">
        <w:rPr>
          <w:noProof/>
          <w:color w:val="000000" w:themeColor="text1"/>
        </w:rPr>
        <w:t>11</w:t>
      </w:r>
      <w:r w:rsidRPr="00EC2B8B">
        <w:rPr>
          <w:noProof/>
          <w:color w:val="000000" w:themeColor="text1"/>
        </w:rPr>
        <w:fldChar w:fldCharType="end"/>
      </w:r>
    </w:p>
    <w:p w14:paraId="61938D41"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Right to Refuse Child Release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_Toc3281562 \h </w:instrText>
      </w:r>
      <w:r w:rsidRPr="00EC2B8B">
        <w:rPr>
          <w:noProof/>
          <w:color w:val="000000" w:themeColor="text1"/>
        </w:rPr>
      </w:r>
      <w:r w:rsidRPr="00EC2B8B">
        <w:rPr>
          <w:noProof/>
          <w:color w:val="000000" w:themeColor="text1"/>
        </w:rPr>
        <w:fldChar w:fldCharType="separate"/>
      </w:r>
      <w:r w:rsidR="00F00342">
        <w:rPr>
          <w:noProof/>
          <w:color w:val="000000" w:themeColor="text1"/>
        </w:rPr>
        <w:t>12</w:t>
      </w:r>
      <w:r w:rsidRPr="00EC2B8B">
        <w:rPr>
          <w:noProof/>
          <w:color w:val="000000" w:themeColor="text1"/>
        </w:rPr>
        <w:fldChar w:fldCharType="end"/>
      </w:r>
    </w:p>
    <w:p w14:paraId="749ED013" w14:textId="77777777" w:rsidR="00EC2B8B" w:rsidRDefault="00EC2B8B">
      <w:pPr>
        <w:pStyle w:val="TOC1"/>
        <w:rPr>
          <w:rFonts w:asciiTheme="minorHAnsi" w:eastAsiaTheme="minorEastAsia" w:hAnsiTheme="minorHAnsi" w:cstheme="minorBidi"/>
          <w:b w:val="0"/>
          <w:smallCaps w:val="0"/>
          <w:color w:val="auto"/>
          <w:szCs w:val="22"/>
        </w:rPr>
      </w:pPr>
      <w:r w:rsidRPr="00540C73">
        <w:t>Personal Belongings</w:t>
      </w:r>
      <w:r>
        <w:tab/>
      </w:r>
      <w:r>
        <w:fldChar w:fldCharType="begin"/>
      </w:r>
      <w:r>
        <w:instrText xml:space="preserve"> PAGEREF _Toc3281563 \h </w:instrText>
      </w:r>
      <w:r>
        <w:fldChar w:fldCharType="separate"/>
      </w:r>
      <w:r w:rsidR="00F00342">
        <w:t>12</w:t>
      </w:r>
      <w:r>
        <w:fldChar w:fldCharType="end"/>
      </w:r>
    </w:p>
    <w:p w14:paraId="0BA16476"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What to Bring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_Toc3281564 \h </w:instrText>
      </w:r>
      <w:r w:rsidRPr="00EC2B8B">
        <w:rPr>
          <w:noProof/>
          <w:color w:val="000000" w:themeColor="text1"/>
        </w:rPr>
      </w:r>
      <w:r w:rsidRPr="00EC2B8B">
        <w:rPr>
          <w:noProof/>
          <w:color w:val="000000" w:themeColor="text1"/>
        </w:rPr>
        <w:fldChar w:fldCharType="separate"/>
      </w:r>
      <w:r w:rsidR="00F00342">
        <w:rPr>
          <w:noProof/>
          <w:color w:val="000000" w:themeColor="text1"/>
        </w:rPr>
        <w:t>12</w:t>
      </w:r>
      <w:r w:rsidRPr="00EC2B8B">
        <w:rPr>
          <w:noProof/>
          <w:color w:val="000000" w:themeColor="text1"/>
        </w:rPr>
        <w:fldChar w:fldCharType="end"/>
      </w:r>
    </w:p>
    <w:p w14:paraId="4997CA9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Cubbies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_Toc3281565 \h </w:instrText>
      </w:r>
      <w:r w:rsidRPr="00EC2B8B">
        <w:rPr>
          <w:noProof/>
          <w:color w:val="000000" w:themeColor="text1"/>
        </w:rPr>
      </w:r>
      <w:r w:rsidRPr="00EC2B8B">
        <w:rPr>
          <w:noProof/>
          <w:color w:val="000000" w:themeColor="text1"/>
        </w:rPr>
        <w:fldChar w:fldCharType="separate"/>
      </w:r>
      <w:r w:rsidR="00F00342">
        <w:rPr>
          <w:noProof/>
          <w:color w:val="000000" w:themeColor="text1"/>
        </w:rPr>
        <w:t>12</w:t>
      </w:r>
      <w:r w:rsidRPr="00EC2B8B">
        <w:rPr>
          <w:noProof/>
          <w:color w:val="000000" w:themeColor="text1"/>
        </w:rPr>
        <w:fldChar w:fldCharType="end"/>
      </w:r>
    </w:p>
    <w:p w14:paraId="5F433CB9"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&amp; Found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_Toc3281566 \h </w:instrText>
      </w:r>
      <w:r w:rsidRPr="00EC2B8B">
        <w:rPr>
          <w:noProof/>
          <w:color w:val="000000" w:themeColor="text1"/>
        </w:rPr>
      </w:r>
      <w:r w:rsidRPr="00EC2B8B">
        <w:rPr>
          <w:noProof/>
          <w:color w:val="000000" w:themeColor="text1"/>
        </w:rPr>
        <w:fldChar w:fldCharType="separate"/>
      </w:r>
      <w:r w:rsidR="00F00342">
        <w:rPr>
          <w:noProof/>
          <w:color w:val="000000" w:themeColor="text1"/>
        </w:rPr>
        <w:t>12</w:t>
      </w:r>
      <w:r w:rsidRPr="00EC2B8B">
        <w:rPr>
          <w:noProof/>
          <w:color w:val="000000" w:themeColor="text1"/>
        </w:rPr>
        <w:fldChar w:fldCharType="end"/>
      </w:r>
    </w:p>
    <w:p w14:paraId="317D5E73"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Toys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_Toc3281567 \h </w:instrText>
      </w:r>
      <w:r w:rsidRPr="00EC2B8B">
        <w:rPr>
          <w:noProof/>
          <w:color w:val="000000" w:themeColor="text1"/>
        </w:rPr>
      </w:r>
      <w:r w:rsidRPr="00EC2B8B">
        <w:rPr>
          <w:noProof/>
          <w:color w:val="000000" w:themeColor="text1"/>
        </w:rPr>
        <w:fldChar w:fldCharType="separate"/>
      </w:r>
      <w:r w:rsidR="00F00342">
        <w:rPr>
          <w:noProof/>
          <w:color w:val="000000" w:themeColor="text1"/>
        </w:rPr>
        <w:t>12</w:t>
      </w:r>
      <w:r w:rsidRPr="00EC2B8B">
        <w:rPr>
          <w:noProof/>
          <w:color w:val="000000" w:themeColor="text1"/>
        </w:rPr>
        <w:fldChar w:fldCharType="end"/>
      </w:r>
    </w:p>
    <w:p w14:paraId="319D2211" w14:textId="77777777" w:rsidR="00EC2B8B" w:rsidRDefault="00EC2B8B">
      <w:pPr>
        <w:pStyle w:val="TOC1"/>
        <w:rPr>
          <w:rFonts w:asciiTheme="minorHAnsi" w:eastAsiaTheme="minorEastAsia" w:hAnsiTheme="minorHAnsi" w:cstheme="minorBidi"/>
          <w:b w:val="0"/>
          <w:smallCaps w:val="0"/>
          <w:color w:val="auto"/>
          <w:szCs w:val="22"/>
        </w:rPr>
      </w:pPr>
      <w:r w:rsidRPr="00540C73">
        <w:t>Nutrition</w:t>
      </w:r>
      <w:r>
        <w:tab/>
      </w:r>
      <w:r>
        <w:fldChar w:fldCharType="begin"/>
      </w:r>
      <w:r>
        <w:instrText xml:space="preserve"> PAGEREF _Toc3281568 \h </w:instrText>
      </w:r>
      <w:r>
        <w:fldChar w:fldCharType="separate"/>
      </w:r>
      <w:r w:rsidR="00F00342">
        <w:t>13</w:t>
      </w:r>
      <w:r>
        <w:fldChar w:fldCharType="end"/>
      </w:r>
    </w:p>
    <w:p w14:paraId="7430BA2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Foods Brought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_Toc3281569 \h </w:instrText>
      </w:r>
      <w:r w:rsidRPr="00EC2B8B">
        <w:rPr>
          <w:noProof/>
          <w:color w:val="000000" w:themeColor="text1"/>
        </w:rPr>
      </w:r>
      <w:r w:rsidRPr="00EC2B8B">
        <w:rPr>
          <w:noProof/>
          <w:color w:val="000000" w:themeColor="text1"/>
        </w:rPr>
        <w:fldChar w:fldCharType="separate"/>
      </w:r>
      <w:r w:rsidR="00F00342">
        <w:rPr>
          <w:noProof/>
          <w:color w:val="000000" w:themeColor="text1"/>
        </w:rPr>
        <w:t>13</w:t>
      </w:r>
      <w:r w:rsidRPr="00EC2B8B">
        <w:rPr>
          <w:noProof/>
          <w:color w:val="000000" w:themeColor="text1"/>
        </w:rPr>
        <w:fldChar w:fldCharType="end"/>
      </w:r>
    </w:p>
    <w:p w14:paraId="0C62F537"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Prepared for or at the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_Toc3281570 \h </w:instrText>
      </w:r>
      <w:r w:rsidRPr="00EC2B8B">
        <w:rPr>
          <w:noProof/>
          <w:color w:val="000000" w:themeColor="text1"/>
        </w:rPr>
      </w:r>
      <w:r w:rsidRPr="00EC2B8B">
        <w:rPr>
          <w:noProof/>
          <w:color w:val="000000" w:themeColor="text1"/>
        </w:rPr>
        <w:fldChar w:fldCharType="separate"/>
      </w:r>
      <w:r w:rsidR="00F00342">
        <w:rPr>
          <w:noProof/>
          <w:color w:val="000000" w:themeColor="text1"/>
        </w:rPr>
        <w:t>13</w:t>
      </w:r>
      <w:r w:rsidRPr="00EC2B8B">
        <w:rPr>
          <w:noProof/>
          <w:color w:val="000000" w:themeColor="text1"/>
        </w:rPr>
        <w:fldChar w:fldCharType="end"/>
      </w:r>
    </w:p>
    <w:p w14:paraId="4B66008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Allergies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_Toc3281571 \h </w:instrText>
      </w:r>
      <w:r w:rsidRPr="00EC2B8B">
        <w:rPr>
          <w:noProof/>
          <w:color w:val="000000" w:themeColor="text1"/>
        </w:rPr>
      </w:r>
      <w:r w:rsidRPr="00EC2B8B">
        <w:rPr>
          <w:noProof/>
          <w:color w:val="000000" w:themeColor="text1"/>
        </w:rPr>
        <w:fldChar w:fldCharType="separate"/>
      </w:r>
      <w:r w:rsidR="00F00342">
        <w:rPr>
          <w:noProof/>
          <w:color w:val="000000" w:themeColor="text1"/>
        </w:rPr>
        <w:t>13</w:t>
      </w:r>
      <w:r w:rsidRPr="00EC2B8B">
        <w:rPr>
          <w:noProof/>
          <w:color w:val="000000" w:themeColor="text1"/>
        </w:rPr>
        <w:fldChar w:fldCharType="end"/>
      </w:r>
    </w:p>
    <w:p w14:paraId="232FABD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Meal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_Toc3281572 \h </w:instrText>
      </w:r>
      <w:r w:rsidRPr="00EC2B8B">
        <w:rPr>
          <w:noProof/>
          <w:color w:val="000000" w:themeColor="text1"/>
        </w:rPr>
      </w:r>
      <w:r w:rsidRPr="00EC2B8B">
        <w:rPr>
          <w:noProof/>
          <w:color w:val="000000" w:themeColor="text1"/>
        </w:rPr>
        <w:fldChar w:fldCharType="separate"/>
      </w:r>
      <w:r w:rsidR="00F00342">
        <w:rPr>
          <w:noProof/>
          <w:color w:val="000000" w:themeColor="text1"/>
        </w:rPr>
        <w:t>14</w:t>
      </w:r>
      <w:r w:rsidRPr="00EC2B8B">
        <w:rPr>
          <w:noProof/>
          <w:color w:val="000000" w:themeColor="text1"/>
        </w:rPr>
        <w:fldChar w:fldCharType="end"/>
      </w:r>
    </w:p>
    <w:p w14:paraId="76E10F2E"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Infant Feedings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_Toc3281573 \h </w:instrText>
      </w:r>
      <w:r w:rsidRPr="00EC2B8B">
        <w:rPr>
          <w:noProof/>
          <w:color w:val="000000" w:themeColor="text1"/>
        </w:rPr>
      </w:r>
      <w:r w:rsidRPr="00EC2B8B">
        <w:rPr>
          <w:noProof/>
          <w:color w:val="000000" w:themeColor="text1"/>
        </w:rPr>
        <w:fldChar w:fldCharType="separate"/>
      </w:r>
      <w:r w:rsidR="00F00342">
        <w:rPr>
          <w:noProof/>
          <w:color w:val="000000" w:themeColor="text1"/>
        </w:rPr>
        <w:t>14</w:t>
      </w:r>
      <w:r w:rsidRPr="00EC2B8B">
        <w:rPr>
          <w:noProof/>
          <w:color w:val="000000" w:themeColor="text1"/>
        </w:rPr>
        <w:fldChar w:fldCharType="end"/>
      </w:r>
    </w:p>
    <w:p w14:paraId="33104602"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Children 24 Months and Older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_Toc3281574 \h </w:instrText>
      </w:r>
      <w:r w:rsidRPr="00EC2B8B">
        <w:rPr>
          <w:noProof/>
          <w:color w:val="000000" w:themeColor="text1"/>
        </w:rPr>
      </w:r>
      <w:r w:rsidRPr="00EC2B8B">
        <w:rPr>
          <w:noProof/>
          <w:color w:val="000000" w:themeColor="text1"/>
        </w:rPr>
        <w:fldChar w:fldCharType="separate"/>
      </w:r>
      <w:r w:rsidR="00F00342">
        <w:rPr>
          <w:noProof/>
          <w:color w:val="000000" w:themeColor="text1"/>
        </w:rPr>
        <w:t>14</w:t>
      </w:r>
      <w:r w:rsidRPr="00EC2B8B">
        <w:rPr>
          <w:noProof/>
          <w:color w:val="000000" w:themeColor="text1"/>
        </w:rPr>
        <w:fldChar w:fldCharType="end"/>
      </w:r>
    </w:p>
    <w:p w14:paraId="125A7C97"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School Aged Participants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_Toc3281575 \h </w:instrText>
      </w:r>
      <w:r w:rsidRPr="00EC2B8B">
        <w:rPr>
          <w:noProof/>
          <w:color w:val="000000" w:themeColor="text1"/>
        </w:rPr>
      </w:r>
      <w:r w:rsidRPr="00EC2B8B">
        <w:rPr>
          <w:noProof/>
          <w:color w:val="000000" w:themeColor="text1"/>
        </w:rPr>
        <w:fldChar w:fldCharType="separate"/>
      </w:r>
      <w:r w:rsidR="00F00342">
        <w:rPr>
          <w:noProof/>
          <w:color w:val="000000" w:themeColor="text1"/>
        </w:rPr>
        <w:t>14</w:t>
      </w:r>
      <w:r w:rsidRPr="00EC2B8B">
        <w:rPr>
          <w:noProof/>
          <w:color w:val="000000" w:themeColor="text1"/>
        </w:rPr>
        <w:fldChar w:fldCharType="end"/>
      </w:r>
    </w:p>
    <w:p w14:paraId="346A79BC" w14:textId="77777777" w:rsidR="00EC2B8B" w:rsidRDefault="00EC2B8B">
      <w:pPr>
        <w:pStyle w:val="TOC1"/>
        <w:rPr>
          <w:rFonts w:asciiTheme="minorHAnsi" w:eastAsiaTheme="minorEastAsia" w:hAnsiTheme="minorHAnsi" w:cstheme="minorBidi"/>
          <w:b w:val="0"/>
          <w:smallCaps w:val="0"/>
          <w:color w:val="auto"/>
          <w:szCs w:val="22"/>
        </w:rPr>
      </w:pPr>
      <w:r w:rsidRPr="00540C73">
        <w:t>Health</w:t>
      </w:r>
      <w:r>
        <w:tab/>
      </w:r>
      <w:r>
        <w:fldChar w:fldCharType="begin"/>
      </w:r>
      <w:r>
        <w:instrText xml:space="preserve"> PAGEREF _Toc3281576 \h </w:instrText>
      </w:r>
      <w:r>
        <w:fldChar w:fldCharType="separate"/>
      </w:r>
      <w:r w:rsidR="00F00342">
        <w:t>15</w:t>
      </w:r>
      <w:r>
        <w:fldChar w:fldCharType="end"/>
      </w:r>
    </w:p>
    <w:p w14:paraId="73CCE2B5"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Immunizations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_Toc3281577 \h </w:instrText>
      </w:r>
      <w:r w:rsidRPr="00EC2B8B">
        <w:rPr>
          <w:noProof/>
          <w:color w:val="000000" w:themeColor="text1"/>
        </w:rPr>
      </w:r>
      <w:r w:rsidRPr="00EC2B8B">
        <w:rPr>
          <w:noProof/>
          <w:color w:val="000000" w:themeColor="text1"/>
        </w:rPr>
        <w:fldChar w:fldCharType="separate"/>
      </w:r>
      <w:r w:rsidR="00F00342">
        <w:rPr>
          <w:noProof/>
          <w:color w:val="000000" w:themeColor="text1"/>
        </w:rPr>
        <w:t>15</w:t>
      </w:r>
      <w:r w:rsidRPr="00EC2B8B">
        <w:rPr>
          <w:noProof/>
          <w:color w:val="000000" w:themeColor="text1"/>
        </w:rPr>
        <w:fldChar w:fldCharType="end"/>
      </w:r>
    </w:p>
    <w:p w14:paraId="1622298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_Toc3281578 \h </w:instrText>
      </w:r>
      <w:r w:rsidRPr="00EC2B8B">
        <w:rPr>
          <w:noProof/>
          <w:color w:val="000000" w:themeColor="text1"/>
        </w:rPr>
      </w:r>
      <w:r w:rsidRPr="00EC2B8B">
        <w:rPr>
          <w:noProof/>
          <w:color w:val="000000" w:themeColor="text1"/>
        </w:rPr>
        <w:fldChar w:fldCharType="separate"/>
      </w:r>
      <w:r w:rsidR="00F00342">
        <w:rPr>
          <w:noProof/>
          <w:color w:val="000000" w:themeColor="text1"/>
        </w:rPr>
        <w:t>15</w:t>
      </w:r>
      <w:r w:rsidRPr="00EC2B8B">
        <w:rPr>
          <w:noProof/>
          <w:color w:val="000000" w:themeColor="text1"/>
        </w:rPr>
        <w:fldChar w:fldCharType="end"/>
      </w:r>
    </w:p>
    <w:p w14:paraId="37A0BA00"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Illness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_Toc3281579 \h </w:instrText>
      </w:r>
      <w:r w:rsidRPr="00EC2B8B">
        <w:rPr>
          <w:noProof/>
          <w:color w:val="000000" w:themeColor="text1"/>
        </w:rPr>
      </w:r>
      <w:r w:rsidRPr="00EC2B8B">
        <w:rPr>
          <w:noProof/>
          <w:color w:val="000000" w:themeColor="text1"/>
        </w:rPr>
        <w:fldChar w:fldCharType="separate"/>
      </w:r>
      <w:r w:rsidR="00F00342">
        <w:rPr>
          <w:noProof/>
          <w:color w:val="000000" w:themeColor="text1"/>
        </w:rPr>
        <w:t>15</w:t>
      </w:r>
      <w:r w:rsidRPr="00EC2B8B">
        <w:rPr>
          <w:noProof/>
          <w:color w:val="000000" w:themeColor="text1"/>
        </w:rPr>
        <w:fldChar w:fldCharType="end"/>
      </w:r>
    </w:p>
    <w:p w14:paraId="2C0C592F"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Allergy Prevention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_Toc3281580 \h </w:instrText>
      </w:r>
      <w:r w:rsidRPr="00EC2B8B">
        <w:rPr>
          <w:noProof/>
          <w:color w:val="000000" w:themeColor="text1"/>
        </w:rPr>
      </w:r>
      <w:r w:rsidRPr="00EC2B8B">
        <w:rPr>
          <w:noProof/>
          <w:color w:val="000000" w:themeColor="text1"/>
        </w:rPr>
        <w:fldChar w:fldCharType="separate"/>
      </w:r>
      <w:r w:rsidR="00F00342">
        <w:rPr>
          <w:noProof/>
          <w:color w:val="000000" w:themeColor="text1"/>
        </w:rPr>
        <w:t>16</w:t>
      </w:r>
      <w:r w:rsidRPr="00EC2B8B">
        <w:rPr>
          <w:noProof/>
          <w:color w:val="000000" w:themeColor="text1"/>
        </w:rPr>
        <w:fldChar w:fldCharType="end"/>
      </w:r>
    </w:p>
    <w:p w14:paraId="70C628F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Medications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_Toc3281581 \h </w:instrText>
      </w:r>
      <w:r w:rsidRPr="00EC2B8B">
        <w:rPr>
          <w:noProof/>
          <w:color w:val="000000" w:themeColor="text1"/>
        </w:rPr>
      </w:r>
      <w:r w:rsidRPr="00EC2B8B">
        <w:rPr>
          <w:noProof/>
          <w:color w:val="000000" w:themeColor="text1"/>
        </w:rPr>
        <w:fldChar w:fldCharType="separate"/>
      </w:r>
      <w:r w:rsidR="00F00342">
        <w:rPr>
          <w:noProof/>
          <w:color w:val="000000" w:themeColor="text1"/>
        </w:rPr>
        <w:t>16</w:t>
      </w:r>
      <w:r w:rsidRPr="00EC2B8B">
        <w:rPr>
          <w:noProof/>
          <w:color w:val="000000" w:themeColor="text1"/>
        </w:rPr>
        <w:fldChar w:fldCharType="end"/>
      </w:r>
    </w:p>
    <w:p w14:paraId="7D1EF4E7"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Communicable Diseases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_Toc3281582 \h </w:instrText>
      </w:r>
      <w:r w:rsidRPr="00EC2B8B">
        <w:rPr>
          <w:noProof/>
          <w:color w:val="000000" w:themeColor="text1"/>
        </w:rPr>
      </w:r>
      <w:r w:rsidRPr="00EC2B8B">
        <w:rPr>
          <w:noProof/>
          <w:color w:val="000000" w:themeColor="text1"/>
        </w:rPr>
        <w:fldChar w:fldCharType="separate"/>
      </w:r>
      <w:r w:rsidR="00F00342">
        <w:rPr>
          <w:noProof/>
          <w:color w:val="000000" w:themeColor="text1"/>
        </w:rPr>
        <w:t>17</w:t>
      </w:r>
      <w:r w:rsidRPr="00EC2B8B">
        <w:rPr>
          <w:noProof/>
          <w:color w:val="000000" w:themeColor="text1"/>
        </w:rPr>
        <w:fldChar w:fldCharType="end"/>
      </w:r>
    </w:p>
    <w:p w14:paraId="27A64C50" w14:textId="77777777" w:rsidR="00EC2B8B" w:rsidRDefault="00EC2B8B">
      <w:pPr>
        <w:pStyle w:val="TOC1"/>
        <w:rPr>
          <w:rFonts w:asciiTheme="minorHAnsi" w:eastAsiaTheme="minorEastAsia" w:hAnsiTheme="minorHAnsi" w:cstheme="minorBidi"/>
          <w:b w:val="0"/>
          <w:smallCaps w:val="0"/>
          <w:color w:val="auto"/>
          <w:szCs w:val="22"/>
        </w:rPr>
      </w:pPr>
      <w:r w:rsidRPr="00540C73">
        <w:t>Safety</w:t>
      </w:r>
      <w:r>
        <w:tab/>
      </w:r>
      <w:r>
        <w:fldChar w:fldCharType="begin"/>
      </w:r>
      <w:r>
        <w:instrText xml:space="preserve"> PAGEREF _Toc3281583 \h </w:instrText>
      </w:r>
      <w:r>
        <w:fldChar w:fldCharType="separate"/>
      </w:r>
      <w:r w:rsidR="00F00342">
        <w:t>17</w:t>
      </w:r>
      <w:r>
        <w:fldChar w:fldCharType="end"/>
      </w:r>
    </w:p>
    <w:p w14:paraId="31CA5F6C"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Clothing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_Toc3281584 \h </w:instrText>
      </w:r>
      <w:r w:rsidRPr="00EC2B8B">
        <w:rPr>
          <w:noProof/>
          <w:color w:val="000000" w:themeColor="text1"/>
        </w:rPr>
      </w:r>
      <w:r w:rsidRPr="00EC2B8B">
        <w:rPr>
          <w:noProof/>
          <w:color w:val="000000" w:themeColor="text1"/>
        </w:rPr>
        <w:fldChar w:fldCharType="separate"/>
      </w:r>
      <w:r w:rsidR="00F00342">
        <w:rPr>
          <w:noProof/>
          <w:color w:val="000000" w:themeColor="text1"/>
        </w:rPr>
        <w:t>17</w:t>
      </w:r>
      <w:r w:rsidRPr="00EC2B8B">
        <w:rPr>
          <w:noProof/>
          <w:color w:val="000000" w:themeColor="text1"/>
        </w:rPr>
        <w:fldChar w:fldCharType="end"/>
      </w:r>
    </w:p>
    <w:p w14:paraId="3BBB7B37"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Extreme Weather and Outdoor 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_Toc3281585 \h </w:instrText>
      </w:r>
      <w:r w:rsidRPr="00EC2B8B">
        <w:rPr>
          <w:noProof/>
          <w:color w:val="000000" w:themeColor="text1"/>
        </w:rPr>
      </w:r>
      <w:r w:rsidRPr="00EC2B8B">
        <w:rPr>
          <w:noProof/>
          <w:color w:val="000000" w:themeColor="text1"/>
        </w:rPr>
        <w:fldChar w:fldCharType="separate"/>
      </w:r>
      <w:r w:rsidR="00F00342">
        <w:rPr>
          <w:noProof/>
          <w:color w:val="000000" w:themeColor="text1"/>
        </w:rPr>
        <w:t>17</w:t>
      </w:r>
      <w:r w:rsidRPr="00EC2B8B">
        <w:rPr>
          <w:noProof/>
          <w:color w:val="000000" w:themeColor="text1"/>
        </w:rPr>
        <w:fldChar w:fldCharType="end"/>
      </w:r>
    </w:p>
    <w:p w14:paraId="2272C3A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Communal Water-Play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_Toc3281586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27C97D65"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Injuries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_Toc3281587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77DC5259"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Biting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_Toc3281588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5A50052F"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Respectful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_Toc3281589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4AE3C8CB"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Smoking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_Toc3281590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1F9B0318"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Prohibited Substances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_Toc3281591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18D2600D"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Dangerous Weapons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_Toc3281592 \h </w:instrText>
      </w:r>
      <w:r w:rsidRPr="00EC2B8B">
        <w:rPr>
          <w:noProof/>
          <w:color w:val="000000" w:themeColor="text1"/>
        </w:rPr>
      </w:r>
      <w:r w:rsidRPr="00EC2B8B">
        <w:rPr>
          <w:noProof/>
          <w:color w:val="000000" w:themeColor="text1"/>
        </w:rPr>
        <w:fldChar w:fldCharType="separate"/>
      </w:r>
      <w:r w:rsidR="00F00342">
        <w:rPr>
          <w:noProof/>
          <w:color w:val="000000" w:themeColor="text1"/>
        </w:rPr>
        <w:t>18</w:t>
      </w:r>
      <w:r w:rsidRPr="00EC2B8B">
        <w:rPr>
          <w:noProof/>
          <w:color w:val="000000" w:themeColor="text1"/>
        </w:rPr>
        <w:fldChar w:fldCharType="end"/>
      </w:r>
    </w:p>
    <w:p w14:paraId="59BB8C4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Custody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_Toc3281593 \h </w:instrText>
      </w:r>
      <w:r w:rsidRPr="00EC2B8B">
        <w:rPr>
          <w:noProof/>
          <w:color w:val="000000" w:themeColor="text1"/>
        </w:rPr>
      </w:r>
      <w:r w:rsidRPr="00EC2B8B">
        <w:rPr>
          <w:noProof/>
          <w:color w:val="000000" w:themeColor="text1"/>
        </w:rPr>
        <w:fldChar w:fldCharType="separate"/>
      </w:r>
      <w:r w:rsidR="00F00342">
        <w:rPr>
          <w:noProof/>
          <w:color w:val="000000" w:themeColor="text1"/>
        </w:rPr>
        <w:t>19</w:t>
      </w:r>
      <w:r w:rsidRPr="00EC2B8B">
        <w:rPr>
          <w:noProof/>
          <w:color w:val="000000" w:themeColor="text1"/>
        </w:rPr>
        <w:fldChar w:fldCharType="end"/>
      </w:r>
    </w:p>
    <w:p w14:paraId="0B00F9B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Suspected Child Abuse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_Toc3281594 \h </w:instrText>
      </w:r>
      <w:r w:rsidRPr="00EC2B8B">
        <w:rPr>
          <w:noProof/>
          <w:color w:val="000000" w:themeColor="text1"/>
        </w:rPr>
      </w:r>
      <w:r w:rsidRPr="00EC2B8B">
        <w:rPr>
          <w:noProof/>
          <w:color w:val="000000" w:themeColor="text1"/>
        </w:rPr>
        <w:fldChar w:fldCharType="separate"/>
      </w:r>
      <w:r w:rsidR="00F00342">
        <w:rPr>
          <w:noProof/>
          <w:color w:val="000000" w:themeColor="text1"/>
        </w:rPr>
        <w:t>19</w:t>
      </w:r>
      <w:r w:rsidRPr="00EC2B8B">
        <w:rPr>
          <w:noProof/>
          <w:color w:val="000000" w:themeColor="text1"/>
        </w:rPr>
        <w:fldChar w:fldCharType="end"/>
      </w:r>
    </w:p>
    <w:p w14:paraId="3F791310" w14:textId="77777777" w:rsidR="00EC2B8B" w:rsidRDefault="00EC2B8B">
      <w:pPr>
        <w:pStyle w:val="TOC1"/>
        <w:rPr>
          <w:rFonts w:asciiTheme="minorHAnsi" w:eastAsiaTheme="minorEastAsia" w:hAnsiTheme="minorHAnsi" w:cstheme="minorBidi"/>
          <w:b w:val="0"/>
          <w:smallCaps w:val="0"/>
          <w:color w:val="auto"/>
          <w:szCs w:val="22"/>
        </w:rPr>
      </w:pPr>
      <w:r w:rsidRPr="00540C73">
        <w:t>Emergencies</w:t>
      </w:r>
      <w:r>
        <w:tab/>
      </w:r>
      <w:r>
        <w:fldChar w:fldCharType="begin"/>
      </w:r>
      <w:r>
        <w:instrText xml:space="preserve"> PAGEREF _Toc3281595 \h </w:instrText>
      </w:r>
      <w:r>
        <w:fldChar w:fldCharType="separate"/>
      </w:r>
      <w:r w:rsidR="00F00342">
        <w:t>19</w:t>
      </w:r>
      <w:r>
        <w:fldChar w:fldCharType="end"/>
      </w:r>
    </w:p>
    <w:p w14:paraId="22DD1306"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or Missing Child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_Toc3281596 \h </w:instrText>
      </w:r>
      <w:r w:rsidRPr="00EC2B8B">
        <w:rPr>
          <w:noProof/>
          <w:color w:val="000000" w:themeColor="text1"/>
        </w:rPr>
      </w:r>
      <w:r w:rsidRPr="00EC2B8B">
        <w:rPr>
          <w:noProof/>
          <w:color w:val="000000" w:themeColor="text1"/>
        </w:rPr>
        <w:fldChar w:fldCharType="separate"/>
      </w:r>
      <w:r w:rsidR="00F00342">
        <w:rPr>
          <w:noProof/>
          <w:color w:val="000000" w:themeColor="text1"/>
        </w:rPr>
        <w:t>19</w:t>
      </w:r>
      <w:r w:rsidRPr="00EC2B8B">
        <w:rPr>
          <w:noProof/>
          <w:color w:val="000000" w:themeColor="text1"/>
        </w:rPr>
        <w:fldChar w:fldCharType="end"/>
      </w:r>
    </w:p>
    <w:p w14:paraId="162F883A"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Fire Safety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_Toc3281597 \h </w:instrText>
      </w:r>
      <w:r w:rsidRPr="00EC2B8B">
        <w:rPr>
          <w:noProof/>
          <w:color w:val="000000" w:themeColor="text1"/>
        </w:rPr>
      </w:r>
      <w:r w:rsidRPr="00EC2B8B">
        <w:rPr>
          <w:noProof/>
          <w:color w:val="000000" w:themeColor="text1"/>
        </w:rPr>
        <w:fldChar w:fldCharType="separate"/>
      </w:r>
      <w:r w:rsidR="00F00342">
        <w:rPr>
          <w:noProof/>
          <w:color w:val="000000" w:themeColor="text1"/>
        </w:rPr>
        <w:t>19</w:t>
      </w:r>
      <w:r w:rsidRPr="00EC2B8B">
        <w:rPr>
          <w:noProof/>
          <w:color w:val="000000" w:themeColor="text1"/>
        </w:rPr>
        <w:fldChar w:fldCharType="end"/>
      </w:r>
    </w:p>
    <w:p w14:paraId="3889D1A4" w14:textId="777777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Emergency Transportation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_Toc3281598 \h </w:instrText>
      </w:r>
      <w:r w:rsidRPr="00EC2B8B">
        <w:rPr>
          <w:noProof/>
          <w:color w:val="000000" w:themeColor="text1"/>
        </w:rPr>
      </w:r>
      <w:r w:rsidRPr="00EC2B8B">
        <w:rPr>
          <w:noProof/>
          <w:color w:val="000000" w:themeColor="text1"/>
        </w:rPr>
        <w:fldChar w:fldCharType="separate"/>
      </w:r>
      <w:r w:rsidR="00F00342">
        <w:rPr>
          <w:noProof/>
          <w:color w:val="000000" w:themeColor="text1"/>
        </w:rPr>
        <w:t>19</w:t>
      </w:r>
      <w:r w:rsidRPr="00EC2B8B">
        <w:rPr>
          <w:noProof/>
          <w:color w:val="000000" w:themeColor="text1"/>
        </w:rPr>
        <w:fldChar w:fldCharType="end"/>
      </w:r>
    </w:p>
    <w:p w14:paraId="1A3C5FBD" w14:textId="77777777" w:rsidR="00EC2B8B" w:rsidRDefault="00EC2B8B">
      <w:pPr>
        <w:pStyle w:val="TOC1"/>
        <w:rPr>
          <w:rFonts w:asciiTheme="minorHAnsi" w:eastAsiaTheme="minorEastAsia" w:hAnsiTheme="minorHAnsi" w:cstheme="minorBidi"/>
          <w:b w:val="0"/>
          <w:smallCaps w:val="0"/>
          <w:color w:val="auto"/>
          <w:szCs w:val="22"/>
        </w:rPr>
      </w:pPr>
      <w:r w:rsidRPr="00540C73">
        <w:t>Center Policies</w:t>
      </w:r>
      <w:r>
        <w:tab/>
      </w:r>
      <w:r>
        <w:fldChar w:fldCharType="begin"/>
      </w:r>
      <w:r>
        <w:instrText xml:space="preserve"> PAGEREF _Toc3281599 \h </w:instrText>
      </w:r>
      <w:r>
        <w:fldChar w:fldCharType="separate"/>
      </w:r>
      <w:r w:rsidR="00F00342">
        <w:t>20</w:t>
      </w:r>
      <w:r>
        <w:fldChar w:fldCharType="end"/>
      </w:r>
    </w:p>
    <w:p w14:paraId="1931A35D" w14:textId="77777777" w:rsidR="00EC2B8B" w:rsidRDefault="00EC2B8B">
      <w:pPr>
        <w:pStyle w:val="TOC1"/>
        <w:rPr>
          <w:rFonts w:asciiTheme="minorHAnsi" w:eastAsiaTheme="minorEastAsia" w:hAnsiTheme="minorHAnsi" w:cstheme="minorBidi"/>
          <w:b w:val="0"/>
          <w:smallCaps w:val="0"/>
          <w:color w:val="auto"/>
          <w:szCs w:val="22"/>
        </w:rPr>
      </w:pPr>
      <w:r w:rsidRPr="00540C73">
        <w:t>Family Activities</w:t>
      </w:r>
      <w:r>
        <w:tab/>
      </w:r>
      <w:r w:rsidR="00F00342">
        <w:t>2</w:t>
      </w:r>
      <w:r>
        <w:fldChar w:fldCharType="begin"/>
      </w:r>
      <w:r>
        <w:instrText xml:space="preserve"> PAGEREF _Toc3281600 \h </w:instrText>
      </w:r>
      <w:r>
        <w:fldChar w:fldCharType="separate"/>
      </w:r>
      <w:r w:rsidR="00F00342">
        <w:t>1</w:t>
      </w:r>
      <w:r>
        <w:fldChar w:fldCharType="end"/>
      </w:r>
    </w:p>
    <w:p w14:paraId="2054E820" w14:textId="77777777" w:rsidR="00A3722E" w:rsidRDefault="00A3722E" w:rsidP="003071EA">
      <w:pPr>
        <w:rPr>
          <w:rFonts w:ascii="Arial" w:hAnsi="Arial" w:cs="Arial"/>
          <w:b/>
          <w:szCs w:val="36"/>
        </w:rPr>
      </w:pPr>
      <w:r>
        <w:rPr>
          <w:rFonts w:ascii="Arial" w:hAnsi="Arial" w:cs="Arial"/>
          <w:b/>
          <w:szCs w:val="36"/>
        </w:rPr>
        <w:fldChar w:fldCharType="end"/>
      </w:r>
    </w:p>
    <w:p w14:paraId="7459D615" w14:textId="77777777" w:rsidR="00A3722E" w:rsidRDefault="00A3722E">
      <w:pPr>
        <w:rPr>
          <w:rFonts w:ascii="Arial" w:hAnsi="Arial" w:cs="Arial"/>
          <w:b/>
          <w:szCs w:val="36"/>
        </w:rPr>
      </w:pPr>
      <w:r>
        <w:rPr>
          <w:rFonts w:ascii="Arial" w:hAnsi="Arial" w:cs="Arial"/>
          <w:b/>
          <w:szCs w:val="36"/>
        </w:rPr>
        <w:br w:type="page"/>
      </w:r>
    </w:p>
    <w:bookmarkEnd w:id="0"/>
    <w:p w14:paraId="3576E841" w14:textId="77777777" w:rsidR="00A5442D" w:rsidRPr="003D231B" w:rsidRDefault="00A5442D" w:rsidP="003D0E4F">
      <w:pPr>
        <w:rPr>
          <w:rFonts w:ascii="Arial" w:hAnsi="Arial" w:cs="Arial"/>
          <w:sz w:val="22"/>
        </w:rPr>
        <w:sectPr w:rsidR="00A5442D" w:rsidRPr="003D231B" w:rsidSect="00465090">
          <w:footerReference w:type="default" r:id="rId13"/>
          <w:pgSz w:w="12240" w:h="15840"/>
          <w:pgMar w:top="1440" w:right="1440" w:bottom="1440" w:left="1440" w:header="720" w:footer="720" w:gutter="0"/>
          <w:pgNumType w:fmt="lowerRoman" w:start="1" w:chapStyle="1"/>
          <w:cols w:space="720"/>
          <w:docGrid w:linePitch="360"/>
        </w:sectPr>
      </w:pPr>
    </w:p>
    <w:p w14:paraId="2DB8CC92" w14:textId="77777777" w:rsidR="004072EA" w:rsidRPr="00C45D14" w:rsidRDefault="00A56F08" w:rsidP="002977FB">
      <w:pPr>
        <w:spacing w:after="120"/>
        <w:rPr>
          <w:rStyle w:val="Heading1Char"/>
          <w:smallCaps/>
          <w:color w:val="365F91"/>
          <w:sz w:val="28"/>
        </w:rPr>
      </w:pPr>
      <w:bookmarkStart w:id="1" w:name="_Toc251583138"/>
      <w:bookmarkStart w:id="2" w:name="_Toc457222371"/>
      <w:bookmarkStart w:id="3" w:name="_Toc3281504"/>
      <w:bookmarkStart w:id="4" w:name="TexttoIncludeinTOC"/>
      <w:r w:rsidRPr="00C45D14">
        <w:rPr>
          <w:rStyle w:val="Heading1Char"/>
          <w:smallCaps/>
          <w:color w:val="365F91"/>
          <w:sz w:val="28"/>
        </w:rPr>
        <w:lastRenderedPageBreak/>
        <w:t>About Us</w:t>
      </w:r>
      <w:bookmarkEnd w:id="1"/>
      <w:bookmarkEnd w:id="2"/>
      <w:bookmarkEnd w:id="3"/>
    </w:p>
    <w:p w14:paraId="258CD768" w14:textId="38A720EC" w:rsidR="003071EA" w:rsidRPr="00C45D14" w:rsidRDefault="00EF5A88" w:rsidP="00EE4EE2">
      <w:pPr>
        <w:pStyle w:val="Heading2"/>
        <w:keepNext w:val="0"/>
        <w:spacing w:after="120"/>
        <w:rPr>
          <w:color w:val="4F81BD"/>
          <w:sz w:val="24"/>
        </w:rPr>
      </w:pPr>
      <w:r>
        <w:rPr>
          <w:color w:val="4F81BD"/>
          <w:sz w:val="24"/>
        </w:rPr>
        <w:t>Vision</w:t>
      </w:r>
    </w:p>
    <w:p w14:paraId="27306682" w14:textId="4CC7B0ED" w:rsidR="005078A9" w:rsidRPr="00EF5A88" w:rsidRDefault="00EF5A88" w:rsidP="00EE4EE2">
      <w:pPr>
        <w:spacing w:before="120"/>
        <w:rPr>
          <w:rFonts w:ascii="Arial" w:hAnsi="Arial" w:cs="Arial"/>
          <w:color w:val="000000" w:themeColor="text1"/>
          <w:sz w:val="22"/>
          <w:szCs w:val="22"/>
        </w:rPr>
      </w:pPr>
      <w:r>
        <w:rPr>
          <w:rFonts w:ascii="Arial" w:hAnsi="Arial" w:cs="Arial"/>
          <w:color w:val="000000" w:themeColor="text1"/>
          <w:sz w:val="22"/>
        </w:rPr>
        <w:t xml:space="preserve">To create childcare accessibility for all people in the Greater Nashville area. </w:t>
      </w:r>
    </w:p>
    <w:p w14:paraId="06D945C6" w14:textId="23A4410A" w:rsidR="00E601BE" w:rsidRDefault="00EF5A88" w:rsidP="00EE4EE2">
      <w:pPr>
        <w:pStyle w:val="Heading2"/>
        <w:keepNext w:val="0"/>
        <w:spacing w:after="120"/>
        <w:rPr>
          <w:color w:val="4F81BD"/>
          <w:sz w:val="24"/>
        </w:rPr>
      </w:pPr>
      <w:r>
        <w:rPr>
          <w:color w:val="4F81BD"/>
          <w:sz w:val="24"/>
        </w:rPr>
        <w:t>Values</w:t>
      </w:r>
    </w:p>
    <w:p w14:paraId="5B8A737C" w14:textId="773F6FF4" w:rsidR="00EF5A88" w:rsidRDefault="00EF5A88" w:rsidP="00EF5A88">
      <w:pPr>
        <w:rPr>
          <w:rFonts w:ascii="Arial" w:hAnsi="Arial" w:cs="Arial"/>
          <w:color w:val="222222"/>
        </w:rPr>
      </w:pPr>
      <w:r w:rsidRPr="00EF5A88">
        <w:rPr>
          <w:rFonts w:ascii="Arial" w:hAnsi="Arial" w:cs="Arial"/>
          <w:b/>
          <w:bCs/>
          <w:color w:val="222222"/>
        </w:rPr>
        <w:t>Equality</w:t>
      </w:r>
      <w:r>
        <w:rPr>
          <w:rFonts w:ascii="Arial" w:hAnsi="Arial" w:cs="Arial"/>
          <w:color w:val="222222"/>
        </w:rPr>
        <w:t xml:space="preserve">--At Equally Created, we understand that all people are created </w:t>
      </w:r>
      <w:proofErr w:type="gramStart"/>
      <w:r>
        <w:rPr>
          <w:rFonts w:ascii="Arial" w:hAnsi="Arial" w:cs="Arial"/>
          <w:color w:val="222222"/>
        </w:rPr>
        <w:t>equal</w:t>
      </w:r>
      <w:proofErr w:type="gramEnd"/>
      <w:r>
        <w:rPr>
          <w:rFonts w:ascii="Arial" w:hAnsi="Arial" w:cs="Arial"/>
          <w:color w:val="222222"/>
        </w:rPr>
        <w:t xml:space="preserve"> and we will treat each other with dignity and respect regardless of our differences. We are determined to make child</w:t>
      </w:r>
      <w:r>
        <w:rPr>
          <w:rFonts w:ascii="Arial" w:hAnsi="Arial" w:cs="Arial"/>
          <w:color w:val="222222"/>
        </w:rPr>
        <w:t>c</w:t>
      </w:r>
      <w:r>
        <w:rPr>
          <w:rFonts w:ascii="Arial" w:hAnsi="Arial" w:cs="Arial"/>
          <w:color w:val="222222"/>
        </w:rPr>
        <w:t>are accessible to each family we encounter regardless of income.</w:t>
      </w:r>
    </w:p>
    <w:p w14:paraId="697D349C" w14:textId="77777777" w:rsidR="00EF5A88" w:rsidRDefault="00EF5A88" w:rsidP="00EF5A88">
      <w:pPr>
        <w:rPr>
          <w:rFonts w:ascii="Arial" w:hAnsi="Arial" w:cs="Arial"/>
          <w:color w:val="222222"/>
        </w:rPr>
      </w:pPr>
      <w:r w:rsidRPr="00EF5A88">
        <w:rPr>
          <w:rFonts w:ascii="Arial" w:hAnsi="Arial" w:cs="Arial"/>
          <w:b/>
          <w:bCs/>
          <w:color w:val="222222"/>
        </w:rPr>
        <w:t>Empathy</w:t>
      </w:r>
      <w:r>
        <w:rPr>
          <w:rFonts w:ascii="Arial" w:hAnsi="Arial" w:cs="Arial"/>
          <w:color w:val="222222"/>
        </w:rPr>
        <w:t>--At Equally Created, we offer children an opportunity to see and understand our unique differences; learn to appreciate them; and develop empathy at a young age.</w:t>
      </w:r>
    </w:p>
    <w:p w14:paraId="03583957" w14:textId="77777777" w:rsidR="00EF5A88" w:rsidRDefault="00EF5A88" w:rsidP="00EF5A88">
      <w:pPr>
        <w:rPr>
          <w:rFonts w:ascii="Arial" w:hAnsi="Arial" w:cs="Arial"/>
          <w:color w:val="222222"/>
        </w:rPr>
      </w:pPr>
      <w:r w:rsidRPr="00EF5A88">
        <w:rPr>
          <w:rFonts w:ascii="Arial" w:hAnsi="Arial" w:cs="Arial"/>
          <w:b/>
          <w:bCs/>
          <w:color w:val="222222"/>
        </w:rPr>
        <w:t>Education</w:t>
      </w:r>
      <w:r>
        <w:rPr>
          <w:rFonts w:ascii="Arial" w:hAnsi="Arial" w:cs="Arial"/>
          <w:color w:val="222222"/>
        </w:rPr>
        <w:t>--At Equally Created, we will have consistent, high-quality education for all children who walk through our doors. </w:t>
      </w:r>
    </w:p>
    <w:p w14:paraId="6A9C6AF6" w14:textId="77777777" w:rsidR="00EF5A88" w:rsidRDefault="00EF5A88" w:rsidP="00EF5A88">
      <w:pPr>
        <w:rPr>
          <w:rFonts w:ascii="Arial" w:hAnsi="Arial" w:cs="Arial"/>
          <w:color w:val="222222"/>
        </w:rPr>
      </w:pPr>
      <w:r w:rsidRPr="00EF5A88">
        <w:rPr>
          <w:rFonts w:ascii="Arial" w:hAnsi="Arial" w:cs="Arial"/>
          <w:b/>
          <w:bCs/>
          <w:color w:val="222222"/>
        </w:rPr>
        <w:t>Environment--</w:t>
      </w:r>
      <w:r>
        <w:rPr>
          <w:rFonts w:ascii="Arial" w:hAnsi="Arial" w:cs="Arial"/>
          <w:color w:val="222222"/>
        </w:rPr>
        <w:t>At Equally Created, we will provide an environment where kids can be kids and can grow and learn together--while having loads of fun!</w:t>
      </w:r>
    </w:p>
    <w:p w14:paraId="6F5FE456" w14:textId="0741F31C" w:rsidR="00EF5A88" w:rsidRPr="00EF5A88" w:rsidRDefault="00EF5A88" w:rsidP="00EF5A88">
      <w:pPr>
        <w:rPr>
          <w:rFonts w:ascii="Arial" w:hAnsi="Arial" w:cs="Arial"/>
          <w:color w:val="222222"/>
        </w:rPr>
      </w:pPr>
      <w:r w:rsidRPr="00EF5A88">
        <w:rPr>
          <w:rFonts w:ascii="Arial" w:hAnsi="Arial" w:cs="Arial"/>
          <w:b/>
          <w:bCs/>
          <w:color w:val="222222"/>
        </w:rPr>
        <w:t>Em</w:t>
      </w:r>
      <w:r w:rsidRPr="00EF5A88">
        <w:rPr>
          <w:rFonts w:ascii="Arial" w:hAnsi="Arial" w:cs="Arial"/>
          <w:b/>
          <w:bCs/>
          <w:color w:val="222222"/>
        </w:rPr>
        <w:t>powerment</w:t>
      </w:r>
      <w:r>
        <w:rPr>
          <w:rFonts w:ascii="Arial" w:hAnsi="Arial" w:cs="Arial"/>
          <w:color w:val="222222"/>
        </w:rPr>
        <w:t xml:space="preserve">--At Equally Created, we will work hard to change the staffing landscape of childcare to create employment opportunities that inspire a mindset of growth, </w:t>
      </w:r>
      <w:proofErr w:type="gramStart"/>
      <w:r>
        <w:rPr>
          <w:rFonts w:ascii="Arial" w:hAnsi="Arial" w:cs="Arial"/>
          <w:color w:val="222222"/>
        </w:rPr>
        <w:t>education</w:t>
      </w:r>
      <w:proofErr w:type="gramEnd"/>
      <w:r>
        <w:rPr>
          <w:rFonts w:ascii="Arial" w:hAnsi="Arial" w:cs="Arial"/>
          <w:color w:val="222222"/>
        </w:rPr>
        <w:t xml:space="preserve"> and professionalism. </w:t>
      </w:r>
    </w:p>
    <w:p w14:paraId="05CA26FA" w14:textId="77777777" w:rsidR="000362FF" w:rsidRPr="00C45D14" w:rsidRDefault="00FE7556" w:rsidP="00EE4EE2">
      <w:pPr>
        <w:pStyle w:val="Heading2"/>
        <w:spacing w:after="120"/>
        <w:rPr>
          <w:color w:val="4F81BD"/>
          <w:sz w:val="24"/>
        </w:rPr>
      </w:pPr>
      <w:bookmarkStart w:id="5" w:name="_Toc251583141"/>
      <w:bookmarkStart w:id="6" w:name="_Toc457222374"/>
      <w:bookmarkStart w:id="7" w:name="_Toc3281507"/>
      <w:r w:rsidRPr="00C45D14">
        <w:rPr>
          <w:color w:val="4F81BD"/>
          <w:sz w:val="24"/>
        </w:rPr>
        <w:t>Certification</w:t>
      </w:r>
      <w:bookmarkEnd w:id="5"/>
      <w:bookmarkEnd w:id="6"/>
      <w:bookmarkEnd w:id="7"/>
    </w:p>
    <w:p w14:paraId="3745F3A7" w14:textId="7253787B" w:rsidR="007B4E4A" w:rsidRPr="00EF5A88" w:rsidRDefault="00EF5A88" w:rsidP="00EE4EE2">
      <w:pPr>
        <w:spacing w:before="120"/>
        <w:rPr>
          <w:rFonts w:ascii="Arial" w:hAnsi="Arial" w:cs="Arial"/>
          <w:color w:val="000000" w:themeColor="text1"/>
          <w:sz w:val="22"/>
          <w:szCs w:val="22"/>
          <w:u w:val="single"/>
        </w:rPr>
      </w:pPr>
      <w:r>
        <w:rPr>
          <w:rFonts w:ascii="Arial" w:hAnsi="Arial" w:cs="Arial"/>
          <w:color w:val="000000" w:themeColor="text1"/>
          <w:sz w:val="22"/>
        </w:rPr>
        <w:t xml:space="preserve">Equally Created is licensed by the State of Tennessee’s Department of Human Services to operate as a Child Care Center. </w:t>
      </w:r>
    </w:p>
    <w:p w14:paraId="7EAF0882" w14:textId="77777777" w:rsidR="003D58B5" w:rsidRPr="00C45D14" w:rsidRDefault="003D58B5" w:rsidP="003D58B5">
      <w:pPr>
        <w:pStyle w:val="Heading2"/>
        <w:keepNext w:val="0"/>
        <w:spacing w:after="120"/>
        <w:rPr>
          <w:color w:val="4F81BD"/>
          <w:sz w:val="24"/>
        </w:rPr>
      </w:pPr>
      <w:bookmarkStart w:id="8" w:name="_Toc457222375"/>
      <w:bookmarkStart w:id="9" w:name="_Toc3281508"/>
      <w:bookmarkStart w:id="10" w:name="_Toc251583142"/>
      <w:r w:rsidRPr="00C45D14">
        <w:rPr>
          <w:color w:val="4F81BD"/>
          <w:sz w:val="24"/>
        </w:rPr>
        <w:t>Definition of Family</w:t>
      </w:r>
      <w:bookmarkEnd w:id="8"/>
      <w:bookmarkEnd w:id="9"/>
    </w:p>
    <w:p w14:paraId="1BE67005" w14:textId="77777777" w:rsidR="003D58B5" w:rsidRPr="00EF5A88" w:rsidRDefault="003D58B5" w:rsidP="003D58B5">
      <w:pPr>
        <w:rPr>
          <w:rFonts w:ascii="Arial" w:hAnsi="Arial" w:cs="Arial"/>
          <w:color w:val="000000" w:themeColor="text1"/>
          <w:sz w:val="22"/>
          <w:szCs w:val="22"/>
        </w:rPr>
      </w:pPr>
      <w:r w:rsidRPr="00EF5A88">
        <w:rPr>
          <w:rFonts w:ascii="Arial" w:hAnsi="Arial" w:cs="Arial"/>
          <w:color w:val="000000" w:themeColor="text1"/>
          <w:sz w:val="22"/>
          <w:szCs w:val="22"/>
        </w:rPr>
        <w:t xml:space="preserve">In this handbook we refer to family as a parent, legal guardian, sponsor or anyone else who provides for the well-being, best-interest and responsibility of the child in our care. </w:t>
      </w:r>
    </w:p>
    <w:p w14:paraId="72642EFA" w14:textId="77777777" w:rsidR="00E601BE" w:rsidRPr="00C45D14" w:rsidRDefault="00E601BE" w:rsidP="00EE4EE2">
      <w:pPr>
        <w:pStyle w:val="Heading2"/>
        <w:spacing w:after="120"/>
        <w:rPr>
          <w:color w:val="4F81BD"/>
          <w:sz w:val="24"/>
        </w:rPr>
      </w:pPr>
      <w:bookmarkStart w:id="11" w:name="_Toc457222376"/>
      <w:bookmarkStart w:id="12" w:name="_Toc3281509"/>
      <w:r w:rsidRPr="00C45D14">
        <w:rPr>
          <w:color w:val="4F81BD"/>
          <w:sz w:val="24"/>
        </w:rPr>
        <w:t>Hours of Operation</w:t>
      </w:r>
      <w:bookmarkEnd w:id="10"/>
      <w:bookmarkEnd w:id="11"/>
      <w:bookmarkEnd w:id="12"/>
    </w:p>
    <w:p w14:paraId="086B31BF" w14:textId="72330147" w:rsidR="00DE3696" w:rsidRDefault="00DE3696" w:rsidP="00DE3696">
      <w:pPr>
        <w:spacing w:before="120"/>
        <w:rPr>
          <w:rFonts w:ascii="Arial" w:hAnsi="Arial" w:cs="Arial"/>
          <w:sz w:val="22"/>
        </w:rPr>
      </w:pPr>
      <w:r w:rsidRPr="006F037E">
        <w:rPr>
          <w:rFonts w:ascii="Arial" w:hAnsi="Arial" w:cs="Arial"/>
          <w:sz w:val="22"/>
        </w:rPr>
        <w:t xml:space="preserve">Childcare services are provided from </w:t>
      </w:r>
      <w:r w:rsidR="00EF5A88">
        <w:rPr>
          <w:rFonts w:ascii="Arial" w:hAnsi="Arial" w:cs="Arial"/>
          <w:sz w:val="22"/>
        </w:rPr>
        <w:t>6:30</w:t>
      </w:r>
      <w:r w:rsidRPr="000362FF">
        <w:rPr>
          <w:rFonts w:ascii="Arial" w:hAnsi="Arial" w:cs="Arial"/>
          <w:color w:val="008000"/>
          <w:sz w:val="22"/>
        </w:rPr>
        <w:t xml:space="preserve"> </w:t>
      </w:r>
      <w:r w:rsidRPr="000362FF">
        <w:rPr>
          <w:rFonts w:ascii="Arial" w:hAnsi="Arial" w:cs="Arial"/>
          <w:sz w:val="22"/>
        </w:rPr>
        <w:t>AM to</w:t>
      </w:r>
      <w:r w:rsidRPr="000362FF">
        <w:rPr>
          <w:rFonts w:ascii="Arial" w:hAnsi="Arial" w:cs="Arial"/>
          <w:color w:val="008000"/>
          <w:sz w:val="22"/>
        </w:rPr>
        <w:t xml:space="preserve"> </w:t>
      </w:r>
      <w:r w:rsidR="00EF5A88">
        <w:rPr>
          <w:rFonts w:ascii="Arial" w:hAnsi="Arial" w:cs="Arial"/>
          <w:sz w:val="22"/>
        </w:rPr>
        <w:t>6:00</w:t>
      </w:r>
      <w:r w:rsidRPr="000362FF">
        <w:rPr>
          <w:rFonts w:ascii="Arial" w:hAnsi="Arial" w:cs="Arial"/>
          <w:color w:val="008000"/>
          <w:sz w:val="22"/>
        </w:rPr>
        <w:t xml:space="preserve"> </w:t>
      </w:r>
      <w:r w:rsidRPr="000362FF">
        <w:rPr>
          <w:rFonts w:ascii="Arial" w:hAnsi="Arial" w:cs="Arial"/>
          <w:sz w:val="22"/>
        </w:rPr>
        <w:t xml:space="preserve">PM </w:t>
      </w:r>
      <w:r w:rsidR="00EF5A88">
        <w:rPr>
          <w:rFonts w:ascii="Arial" w:hAnsi="Arial" w:cs="Arial"/>
          <w:sz w:val="22"/>
        </w:rPr>
        <w:t>Monday</w:t>
      </w:r>
      <w:r>
        <w:rPr>
          <w:rFonts w:ascii="Arial" w:hAnsi="Arial" w:cs="Arial"/>
          <w:sz w:val="22"/>
        </w:rPr>
        <w:t xml:space="preserve"> </w:t>
      </w:r>
      <w:r w:rsidRPr="000362FF">
        <w:rPr>
          <w:rFonts w:ascii="Arial" w:hAnsi="Arial" w:cs="Arial"/>
          <w:sz w:val="22"/>
        </w:rPr>
        <w:t>through</w:t>
      </w:r>
      <w:r>
        <w:rPr>
          <w:rFonts w:ascii="Arial" w:hAnsi="Arial" w:cs="Arial"/>
          <w:sz w:val="22"/>
        </w:rPr>
        <w:t xml:space="preserve"> </w:t>
      </w:r>
      <w:r w:rsidR="00EF5A88">
        <w:rPr>
          <w:rFonts w:ascii="Arial" w:hAnsi="Arial" w:cs="Arial"/>
          <w:sz w:val="22"/>
        </w:rPr>
        <w:t>Friday</w:t>
      </w:r>
      <w:r>
        <w:rPr>
          <w:rFonts w:ascii="Arial" w:hAnsi="Arial" w:cs="Arial"/>
          <w:sz w:val="22"/>
        </w:rPr>
        <w:t xml:space="preserve">. </w:t>
      </w:r>
    </w:p>
    <w:p w14:paraId="4BB85D46" w14:textId="77777777" w:rsidR="004B2D10" w:rsidRPr="00C45D14" w:rsidRDefault="004B2D10" w:rsidP="00EE4EE2">
      <w:pPr>
        <w:pStyle w:val="Heading2"/>
        <w:spacing w:after="120"/>
        <w:rPr>
          <w:color w:val="4F81BD"/>
          <w:sz w:val="24"/>
        </w:rPr>
      </w:pPr>
      <w:bookmarkStart w:id="13" w:name="_Toc251583143"/>
      <w:bookmarkStart w:id="14" w:name="_Toc457222377"/>
      <w:bookmarkStart w:id="15" w:name="_Toc3281510"/>
      <w:r w:rsidRPr="00C45D14">
        <w:rPr>
          <w:color w:val="4F81BD"/>
          <w:sz w:val="24"/>
        </w:rPr>
        <w:t>Holidays</w:t>
      </w:r>
      <w:bookmarkEnd w:id="13"/>
      <w:bookmarkEnd w:id="14"/>
      <w:bookmarkEnd w:id="15"/>
    </w:p>
    <w:p w14:paraId="7ADF1B52" w14:textId="245DF64B" w:rsidR="007B4E4A" w:rsidRPr="003D231B" w:rsidRDefault="00AE6C7A" w:rsidP="00EE4EE2">
      <w:pPr>
        <w:spacing w:before="120"/>
        <w:rPr>
          <w:rFonts w:ascii="Arial" w:hAnsi="Arial" w:cs="Arial"/>
          <w:bCs/>
          <w:color w:val="FF0000"/>
          <w:sz w:val="22"/>
          <w:szCs w:val="22"/>
        </w:rPr>
      </w:pPr>
      <w:r w:rsidRPr="003D231B">
        <w:rPr>
          <w:rFonts w:ascii="Arial" w:hAnsi="Arial" w:cs="Arial"/>
          <w:bCs/>
          <w:sz w:val="22"/>
          <w:szCs w:val="22"/>
        </w:rPr>
        <w:t>We are</w:t>
      </w:r>
      <w:r w:rsidR="0011266C" w:rsidRPr="003D231B">
        <w:rPr>
          <w:rFonts w:ascii="Arial" w:hAnsi="Arial" w:cs="Arial"/>
          <w:bCs/>
          <w:sz w:val="22"/>
          <w:szCs w:val="22"/>
        </w:rPr>
        <w:t xml:space="preserve"> closed for certain holidays</w:t>
      </w:r>
      <w:r w:rsidR="004B2D10" w:rsidRPr="003D231B">
        <w:rPr>
          <w:rFonts w:ascii="Arial" w:hAnsi="Arial" w:cs="Arial"/>
          <w:bCs/>
          <w:sz w:val="22"/>
          <w:szCs w:val="22"/>
        </w:rPr>
        <w:t xml:space="preserve">: </w:t>
      </w:r>
      <w:r w:rsidR="00EF5A88">
        <w:rPr>
          <w:rFonts w:ascii="Arial" w:hAnsi="Arial" w:cs="Arial"/>
          <w:sz w:val="22"/>
        </w:rPr>
        <w:t>New Year’s Eve and New Year’s Day; Martin Luther King, Jr Day; Memorial Day, Staff In-Service Day in June; Independence Day, Labor Day, Staff In-Service Day in October: Thanksgiving Day and the day after; Staff In-Service in December; Christmas Eve through New Year’s Day</w:t>
      </w:r>
    </w:p>
    <w:p w14:paraId="082B8745" w14:textId="77777777" w:rsidR="007B4E4A" w:rsidRPr="00C45D14" w:rsidRDefault="007B4E4A" w:rsidP="00EE4EE2">
      <w:pPr>
        <w:pStyle w:val="Heading2"/>
        <w:spacing w:after="120"/>
        <w:rPr>
          <w:color w:val="4F81BD"/>
          <w:sz w:val="24"/>
        </w:rPr>
      </w:pPr>
      <w:bookmarkStart w:id="16" w:name="_Toc251583144"/>
      <w:bookmarkStart w:id="17" w:name="_Toc457222378"/>
      <w:bookmarkStart w:id="18" w:name="_Toc3281511"/>
      <w:r w:rsidRPr="00C45D14">
        <w:rPr>
          <w:color w:val="4F81BD"/>
          <w:sz w:val="24"/>
        </w:rPr>
        <w:t>Admission &amp; Enrollment</w:t>
      </w:r>
      <w:bookmarkEnd w:id="16"/>
      <w:bookmarkEnd w:id="17"/>
      <w:bookmarkEnd w:id="18"/>
    </w:p>
    <w:p w14:paraId="08F11792" w14:textId="3C803192" w:rsidR="00FE7556" w:rsidRPr="003D231B" w:rsidRDefault="00FE7556" w:rsidP="0095314A">
      <w:pPr>
        <w:spacing w:before="120"/>
        <w:rPr>
          <w:rFonts w:ascii="Arial" w:hAnsi="Arial" w:cs="Arial"/>
          <w:sz w:val="22"/>
        </w:rPr>
      </w:pPr>
      <w:r w:rsidRPr="003D231B">
        <w:rPr>
          <w:rFonts w:ascii="Arial" w:hAnsi="Arial" w:cs="Arial"/>
          <w:sz w:val="22"/>
        </w:rPr>
        <w:t xml:space="preserve">All </w:t>
      </w:r>
      <w:r w:rsidR="00FD0ECF" w:rsidRPr="003D231B">
        <w:rPr>
          <w:rFonts w:ascii="Arial" w:hAnsi="Arial" w:cs="Arial"/>
          <w:sz w:val="22"/>
        </w:rPr>
        <w:t xml:space="preserve">admission and enrollment </w:t>
      </w:r>
      <w:r w:rsidRPr="003D231B">
        <w:rPr>
          <w:rFonts w:ascii="Arial" w:hAnsi="Arial" w:cs="Arial"/>
          <w:sz w:val="22"/>
        </w:rPr>
        <w:t>forms must be completed</w:t>
      </w:r>
      <w:r w:rsidR="00EF5A88">
        <w:rPr>
          <w:rFonts w:ascii="Arial" w:hAnsi="Arial" w:cs="Arial"/>
          <w:sz w:val="22"/>
        </w:rPr>
        <w:t>,</w:t>
      </w:r>
      <w:r w:rsidRPr="003D231B">
        <w:rPr>
          <w:rFonts w:ascii="Arial" w:hAnsi="Arial" w:cs="Arial"/>
          <w:sz w:val="22"/>
        </w:rPr>
        <w:t xml:space="preserve"> </w:t>
      </w:r>
      <w:r w:rsidR="00EF5A88">
        <w:rPr>
          <w:rFonts w:ascii="Arial" w:hAnsi="Arial" w:cs="Arial"/>
          <w:color w:val="000000" w:themeColor="text1"/>
          <w:sz w:val="22"/>
        </w:rPr>
        <w:t>as well as the enrollment fee</w:t>
      </w:r>
      <w:r w:rsidR="001771EF" w:rsidRPr="0095314A">
        <w:rPr>
          <w:rFonts w:ascii="Arial" w:hAnsi="Arial" w:cs="Arial"/>
          <w:color w:val="FF0000"/>
          <w:sz w:val="22"/>
        </w:rPr>
        <w:t xml:space="preserve"> </w:t>
      </w:r>
      <w:r w:rsidR="00694A26">
        <w:rPr>
          <w:rFonts w:ascii="Arial" w:hAnsi="Arial" w:cs="Arial"/>
          <w:sz w:val="22"/>
        </w:rPr>
        <w:t xml:space="preserve">and first tuition payment </w:t>
      </w:r>
      <w:r w:rsidR="001771EF" w:rsidRPr="003D231B">
        <w:rPr>
          <w:rFonts w:ascii="Arial" w:hAnsi="Arial" w:cs="Arial"/>
          <w:sz w:val="22"/>
        </w:rPr>
        <w:t>paid</w:t>
      </w:r>
      <w:r w:rsidR="00EF5A88">
        <w:rPr>
          <w:rFonts w:ascii="Arial" w:hAnsi="Arial" w:cs="Arial"/>
          <w:sz w:val="22"/>
        </w:rPr>
        <w:t>,</w:t>
      </w:r>
      <w:r w:rsidR="001771EF" w:rsidRPr="003D231B">
        <w:rPr>
          <w:rFonts w:ascii="Arial" w:hAnsi="Arial" w:cs="Arial"/>
          <w:sz w:val="22"/>
        </w:rPr>
        <w:t xml:space="preserve"> </w:t>
      </w:r>
      <w:r w:rsidRPr="003D231B">
        <w:rPr>
          <w:rFonts w:ascii="Arial" w:hAnsi="Arial" w:cs="Arial"/>
          <w:sz w:val="22"/>
        </w:rPr>
        <w:t>prior to your child’s first day of attendance</w:t>
      </w:r>
      <w:r w:rsidR="002209A0">
        <w:rPr>
          <w:rFonts w:ascii="Arial" w:hAnsi="Arial" w:cs="Arial"/>
          <w:sz w:val="22"/>
        </w:rPr>
        <w:t xml:space="preserve">. </w:t>
      </w:r>
    </w:p>
    <w:p w14:paraId="2421E3AE" w14:textId="21B6A814" w:rsidR="00DE3696" w:rsidRPr="00EF5A88" w:rsidRDefault="00DE3696" w:rsidP="0095314A">
      <w:pPr>
        <w:spacing w:before="120"/>
        <w:rPr>
          <w:rFonts w:ascii="Arial" w:hAnsi="Arial" w:cs="Arial"/>
          <w:color w:val="000000" w:themeColor="text1"/>
          <w:sz w:val="22"/>
        </w:rPr>
      </w:pPr>
      <w:r w:rsidRPr="00EF5A88">
        <w:rPr>
          <w:rFonts w:ascii="Arial" w:hAnsi="Arial" w:cs="Arial"/>
          <w:color w:val="000000" w:themeColor="text1"/>
          <w:sz w:val="22"/>
        </w:rPr>
        <w:t>An enrollment fee of $</w:t>
      </w:r>
      <w:r w:rsidR="00EF5A88" w:rsidRPr="00EF5A88">
        <w:rPr>
          <w:rFonts w:ascii="Arial" w:hAnsi="Arial" w:cs="Arial"/>
          <w:color w:val="000000" w:themeColor="text1"/>
          <w:sz w:val="22"/>
        </w:rPr>
        <w:t>75</w:t>
      </w:r>
      <w:r w:rsidRPr="00EF5A88">
        <w:rPr>
          <w:rFonts w:ascii="Arial" w:hAnsi="Arial" w:cs="Arial"/>
          <w:color w:val="000000" w:themeColor="text1"/>
          <w:sz w:val="22"/>
        </w:rPr>
        <w:t xml:space="preserve"> is due at the time of enrollment. This fee is non-refundable.</w:t>
      </w:r>
    </w:p>
    <w:p w14:paraId="7A54B4C9" w14:textId="61B95501" w:rsidR="004A6AF2" w:rsidRPr="003D231B" w:rsidRDefault="007B4E4A" w:rsidP="0095314A">
      <w:pPr>
        <w:spacing w:before="120"/>
        <w:rPr>
          <w:rFonts w:ascii="Arial" w:hAnsi="Arial" w:cs="Arial"/>
          <w:sz w:val="22"/>
        </w:rPr>
      </w:pPr>
      <w:r w:rsidRPr="003D231B">
        <w:rPr>
          <w:rFonts w:ascii="Arial" w:hAnsi="Arial" w:cs="Arial"/>
          <w:sz w:val="22"/>
        </w:rPr>
        <w:t xml:space="preserve">Based on the availability and openings, our facility admits children </w:t>
      </w:r>
      <w:r w:rsidR="00DE3696">
        <w:rPr>
          <w:rFonts w:ascii="Arial" w:hAnsi="Arial" w:cs="Arial"/>
          <w:sz w:val="22"/>
        </w:rPr>
        <w:t xml:space="preserve">from </w:t>
      </w:r>
      <w:r w:rsidR="00EF5A88">
        <w:rPr>
          <w:rFonts w:ascii="Arial" w:hAnsi="Arial" w:cs="Arial"/>
          <w:sz w:val="22"/>
        </w:rPr>
        <w:t>6 weeks of age</w:t>
      </w:r>
      <w:r w:rsidR="00DE3696">
        <w:rPr>
          <w:rFonts w:ascii="Arial" w:hAnsi="Arial" w:cs="Arial"/>
          <w:sz w:val="22"/>
        </w:rPr>
        <w:t xml:space="preserve"> </w:t>
      </w:r>
      <w:r w:rsidR="00DE3696" w:rsidRPr="006F037E">
        <w:rPr>
          <w:rFonts w:ascii="Arial" w:hAnsi="Arial" w:cs="Arial"/>
          <w:sz w:val="22"/>
        </w:rPr>
        <w:t xml:space="preserve">to </w:t>
      </w:r>
      <w:r w:rsidR="00EF5A88">
        <w:rPr>
          <w:rFonts w:ascii="Arial" w:hAnsi="Arial" w:cs="Arial"/>
          <w:sz w:val="22"/>
        </w:rPr>
        <w:t>5</w:t>
      </w:r>
      <w:r w:rsidR="00DE3696">
        <w:rPr>
          <w:rFonts w:ascii="Arial" w:hAnsi="Arial" w:cs="Arial"/>
          <w:sz w:val="22"/>
        </w:rPr>
        <w:t xml:space="preserve"> </w:t>
      </w:r>
      <w:r w:rsidRPr="003D231B">
        <w:rPr>
          <w:rFonts w:ascii="Arial" w:hAnsi="Arial" w:cs="Arial"/>
          <w:sz w:val="22"/>
        </w:rPr>
        <w:t>years of age</w:t>
      </w:r>
      <w:r w:rsidR="00EF5A88">
        <w:rPr>
          <w:rFonts w:ascii="Arial" w:hAnsi="Arial" w:cs="Arial"/>
          <w:sz w:val="22"/>
        </w:rPr>
        <w:t xml:space="preserve"> (Pre-K)</w:t>
      </w:r>
      <w:r w:rsidR="002209A0">
        <w:rPr>
          <w:rFonts w:ascii="Arial" w:hAnsi="Arial" w:cs="Arial"/>
          <w:sz w:val="22"/>
        </w:rPr>
        <w:t xml:space="preserve">. </w:t>
      </w:r>
    </w:p>
    <w:p w14:paraId="42A20950" w14:textId="77777777" w:rsidR="006C66A4" w:rsidRPr="00EF5A88" w:rsidRDefault="006C66A4" w:rsidP="0095314A">
      <w:pPr>
        <w:spacing w:before="120"/>
        <w:rPr>
          <w:rFonts w:ascii="Arial" w:hAnsi="Arial" w:cs="Arial"/>
          <w:color w:val="000000" w:themeColor="text1"/>
          <w:sz w:val="22"/>
        </w:rPr>
      </w:pPr>
      <w:r w:rsidRPr="00EF5A88">
        <w:rPr>
          <w:rFonts w:ascii="Arial" w:hAnsi="Arial" w:cs="Arial"/>
          <w:color w:val="000000" w:themeColor="text1"/>
          <w:sz w:val="22"/>
        </w:rPr>
        <w:lastRenderedPageBreak/>
        <w:t>Children are admitted without regard to race culture, sex, religion, national origin, or disability</w:t>
      </w:r>
      <w:r w:rsidR="002209A0" w:rsidRPr="00EF5A88">
        <w:rPr>
          <w:rFonts w:ascii="Arial" w:hAnsi="Arial" w:cs="Arial"/>
          <w:color w:val="000000" w:themeColor="text1"/>
          <w:sz w:val="22"/>
        </w:rPr>
        <w:t xml:space="preserve">. </w:t>
      </w:r>
      <w:r w:rsidRPr="00EF5A88">
        <w:rPr>
          <w:rFonts w:ascii="Arial" w:hAnsi="Arial" w:cs="Arial"/>
          <w:color w:val="000000" w:themeColor="text1"/>
          <w:sz w:val="22"/>
        </w:rPr>
        <w:t>We do not discriminate on the basis of special needs as long as a safe, supportive environment can be provided.</w:t>
      </w:r>
    </w:p>
    <w:p w14:paraId="5D4C16BB" w14:textId="77777777" w:rsidR="00DA7A88" w:rsidRPr="00C45D14" w:rsidRDefault="00DA7A88" w:rsidP="00EE4EE2">
      <w:pPr>
        <w:pStyle w:val="Heading2"/>
        <w:spacing w:after="120"/>
        <w:rPr>
          <w:color w:val="4F81BD"/>
          <w:sz w:val="24"/>
        </w:rPr>
      </w:pPr>
      <w:bookmarkStart w:id="19" w:name="_Toc457222379"/>
      <w:bookmarkStart w:id="20" w:name="_Toc3281512"/>
      <w:bookmarkStart w:id="21" w:name="_Toc251583145"/>
      <w:r w:rsidRPr="00C45D14">
        <w:rPr>
          <w:color w:val="4F81BD"/>
          <w:sz w:val="24"/>
        </w:rPr>
        <w:t>Inclusion</w:t>
      </w:r>
      <w:bookmarkEnd w:id="19"/>
      <w:bookmarkEnd w:id="20"/>
      <w:r w:rsidRPr="00C45D14">
        <w:rPr>
          <w:color w:val="4F81BD"/>
          <w:sz w:val="24"/>
        </w:rPr>
        <w:t xml:space="preserve"> </w:t>
      </w:r>
      <w:bookmarkEnd w:id="21"/>
    </w:p>
    <w:p w14:paraId="4B10E783" w14:textId="3DD5616F" w:rsidR="002977FB" w:rsidRDefault="00EF5A88" w:rsidP="0095314A">
      <w:pPr>
        <w:spacing w:before="120" w:after="120"/>
        <w:rPr>
          <w:rFonts w:ascii="Arial" w:hAnsi="Arial" w:cs="Arial"/>
          <w:sz w:val="22"/>
          <w:szCs w:val="22"/>
        </w:rPr>
      </w:pPr>
      <w:r w:rsidRPr="00EF5A88">
        <w:rPr>
          <w:rFonts w:ascii="Arial" w:hAnsi="Arial" w:cs="Arial"/>
          <w:b/>
          <w:bCs/>
          <w:color w:val="000000" w:themeColor="text1"/>
          <w:sz w:val="22"/>
          <w:szCs w:val="22"/>
        </w:rPr>
        <w:t>Equally Created</w:t>
      </w:r>
      <w:r w:rsidR="00CA65F8" w:rsidRPr="00EF5A88">
        <w:rPr>
          <w:rFonts w:ascii="Tekton" w:hAnsi="Tekton" w:cs="Tekton"/>
          <w:color w:val="000000" w:themeColor="text1"/>
          <w:sz w:val="22"/>
          <w:szCs w:val="22"/>
        </w:rPr>
        <w:t xml:space="preserve"> </w:t>
      </w:r>
      <w:r w:rsidR="00CA65F8" w:rsidRPr="003D231B">
        <w:rPr>
          <w:rFonts w:ascii="Arial" w:hAnsi="Arial" w:cs="Arial"/>
          <w:color w:val="000000"/>
          <w:sz w:val="22"/>
          <w:szCs w:val="22"/>
        </w:rPr>
        <w:t>believes that children of all ability levels are entitled to the same opportunities for participation, acceptance and belonging in childcare</w:t>
      </w:r>
      <w:r w:rsidR="002209A0">
        <w:rPr>
          <w:rFonts w:ascii="Arial" w:hAnsi="Arial" w:cs="Arial"/>
          <w:color w:val="000000"/>
          <w:sz w:val="22"/>
          <w:szCs w:val="22"/>
        </w:rPr>
        <w:t xml:space="preserve">. </w:t>
      </w:r>
      <w:r w:rsidR="00CA65F8" w:rsidRPr="003D231B">
        <w:rPr>
          <w:rFonts w:ascii="Arial" w:hAnsi="Arial" w:cs="Arial"/>
          <w:color w:val="000000"/>
          <w:sz w:val="22"/>
          <w:szCs w:val="22"/>
        </w:rPr>
        <w:t>We will make every reasonable accommodation to encourage full and active participation of all children in</w:t>
      </w:r>
      <w:r w:rsidR="007F7C72" w:rsidRPr="003D231B">
        <w:rPr>
          <w:rFonts w:ascii="Arial" w:hAnsi="Arial" w:cs="Arial"/>
          <w:color w:val="000000"/>
          <w:sz w:val="22"/>
          <w:szCs w:val="22"/>
        </w:rPr>
        <w:t xml:space="preserve"> our program based on </w:t>
      </w:r>
      <w:r w:rsidR="00CA65F8" w:rsidRPr="003D231B">
        <w:rPr>
          <w:rFonts w:ascii="Arial" w:hAnsi="Arial" w:cs="Arial"/>
          <w:color w:val="000000"/>
          <w:sz w:val="22"/>
          <w:szCs w:val="22"/>
        </w:rPr>
        <w:t>his/her individual capabilities</w:t>
      </w:r>
      <w:r w:rsidR="007F7C72" w:rsidRPr="003D231B">
        <w:rPr>
          <w:rFonts w:ascii="Arial" w:hAnsi="Arial" w:cs="Arial"/>
          <w:color w:val="000000"/>
          <w:sz w:val="22"/>
          <w:szCs w:val="22"/>
        </w:rPr>
        <w:t xml:space="preserve"> and </w:t>
      </w:r>
      <w:r w:rsidR="007F7C72" w:rsidRPr="00536A97">
        <w:rPr>
          <w:rFonts w:ascii="Arial" w:hAnsi="Arial" w:cs="Arial"/>
          <w:color w:val="000000" w:themeColor="text1"/>
          <w:sz w:val="22"/>
          <w:szCs w:val="22"/>
        </w:rPr>
        <w:t>needs</w:t>
      </w:r>
      <w:r w:rsidR="00CA65F8" w:rsidRPr="00536A97">
        <w:rPr>
          <w:rFonts w:ascii="Arial" w:hAnsi="Arial" w:cs="Arial"/>
          <w:color w:val="000000" w:themeColor="text1"/>
          <w:sz w:val="22"/>
          <w:szCs w:val="22"/>
        </w:rPr>
        <w:t>.</w:t>
      </w:r>
      <w:r w:rsidR="002977FB" w:rsidRPr="00536A97">
        <w:rPr>
          <w:rFonts w:ascii="Arial" w:hAnsi="Arial" w:cs="Arial"/>
          <w:color w:val="000000" w:themeColor="text1"/>
          <w:sz w:val="22"/>
          <w:szCs w:val="22"/>
        </w:rPr>
        <w:t xml:space="preserve"> </w:t>
      </w:r>
      <w:r w:rsidRPr="00EF5A88">
        <w:rPr>
          <w:rFonts w:ascii="Arial" w:hAnsi="Arial" w:cs="Arial"/>
          <w:sz w:val="22"/>
          <w:szCs w:val="22"/>
        </w:rPr>
        <w:t>Whenever possible, we work in partnership with the families to ensure an impactful experience may be provided for any child who needs extra support and attention for developmental and/or physical growth. We are open to working with any additional professional supports which have been secured by the parents.</w:t>
      </w:r>
    </w:p>
    <w:p w14:paraId="0E49A120" w14:textId="77777777" w:rsidR="00DC17C6" w:rsidRPr="00C45D14" w:rsidRDefault="00DC17C6" w:rsidP="00EE4EE2">
      <w:pPr>
        <w:pStyle w:val="Heading2"/>
        <w:spacing w:after="120"/>
        <w:rPr>
          <w:color w:val="4F81BD"/>
          <w:sz w:val="24"/>
        </w:rPr>
      </w:pPr>
      <w:bookmarkStart w:id="22" w:name="_Toc457222380"/>
      <w:bookmarkStart w:id="23" w:name="_Toc3281513"/>
      <w:bookmarkStart w:id="24" w:name="_Toc251583146"/>
      <w:r w:rsidRPr="00C45D14">
        <w:rPr>
          <w:color w:val="4F81BD"/>
          <w:sz w:val="24"/>
        </w:rPr>
        <w:t>Non-Discrimination</w:t>
      </w:r>
      <w:bookmarkEnd w:id="22"/>
      <w:bookmarkEnd w:id="23"/>
      <w:r w:rsidRPr="00C45D14">
        <w:rPr>
          <w:color w:val="4F81BD"/>
          <w:sz w:val="24"/>
        </w:rPr>
        <w:t xml:space="preserve"> </w:t>
      </w:r>
      <w:bookmarkEnd w:id="24"/>
    </w:p>
    <w:p w14:paraId="39B6FAD4" w14:textId="4366733A" w:rsidR="00F418D9" w:rsidRPr="003D231B" w:rsidRDefault="00EF5A88" w:rsidP="00EE4EE2">
      <w:pPr>
        <w:spacing w:before="120"/>
        <w:rPr>
          <w:rFonts w:ascii="Arial" w:hAnsi="Arial" w:cs="Arial"/>
          <w:color w:val="000080"/>
          <w:sz w:val="22"/>
        </w:rPr>
      </w:pPr>
      <w:r>
        <w:rPr>
          <w:rFonts w:ascii="Arial" w:hAnsi="Arial" w:cs="Arial"/>
          <w:color w:val="000000"/>
          <w:sz w:val="22"/>
        </w:rPr>
        <w:t>Within our program,</w:t>
      </w:r>
      <w:r w:rsidR="00DC259B" w:rsidRPr="003D231B">
        <w:rPr>
          <w:rFonts w:ascii="Tekton" w:hAnsi="Tekton" w:cs="Tekton"/>
          <w:sz w:val="29"/>
          <w:szCs w:val="29"/>
        </w:rPr>
        <w:t xml:space="preserve"> </w:t>
      </w:r>
      <w:r w:rsidR="00DC259B" w:rsidRPr="003D231B">
        <w:rPr>
          <w:rFonts w:ascii="Arial" w:hAnsi="Arial" w:cs="Arial"/>
          <w:color w:val="000000"/>
          <w:sz w:val="22"/>
        </w:rPr>
        <w:t>e</w:t>
      </w:r>
      <w:r w:rsidR="00F418D9" w:rsidRPr="003D231B">
        <w:rPr>
          <w:rFonts w:ascii="Arial" w:hAnsi="Arial" w:cs="Arial"/>
          <w:color w:val="000000"/>
          <w:sz w:val="22"/>
        </w:rPr>
        <w:t>qual educational opportunities</w:t>
      </w:r>
      <w:r w:rsidR="00A2119A" w:rsidRPr="003D231B">
        <w:rPr>
          <w:rFonts w:ascii="Arial" w:hAnsi="Arial" w:cs="Arial"/>
          <w:color w:val="000000"/>
          <w:sz w:val="22"/>
        </w:rPr>
        <w:t xml:space="preserve"> are</w:t>
      </w:r>
      <w:r w:rsidR="00F418D9" w:rsidRPr="003D231B">
        <w:rPr>
          <w:rFonts w:ascii="Arial" w:hAnsi="Arial"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w:t>
      </w:r>
      <w:proofErr w:type="gramStart"/>
      <w:r w:rsidR="00F418D9" w:rsidRPr="003D231B">
        <w:rPr>
          <w:rFonts w:ascii="Arial" w:hAnsi="Arial" w:cs="Arial"/>
          <w:color w:val="000000"/>
          <w:sz w:val="22"/>
        </w:rPr>
        <w:t>state</w:t>
      </w:r>
      <w:proofErr w:type="gramEnd"/>
      <w:r w:rsidR="00F418D9" w:rsidRPr="003D231B">
        <w:rPr>
          <w:rFonts w:ascii="Arial" w:hAnsi="Arial" w:cs="Arial"/>
          <w:color w:val="000000"/>
          <w:sz w:val="22"/>
        </w:rPr>
        <w:t xml:space="preserve"> or local laws. Educational programs </w:t>
      </w:r>
      <w:r w:rsidR="00375740" w:rsidRPr="003D231B">
        <w:rPr>
          <w:rFonts w:ascii="Arial" w:hAnsi="Arial" w:cs="Arial"/>
          <w:color w:val="000000"/>
          <w:sz w:val="22"/>
        </w:rPr>
        <w:t>are</w:t>
      </w:r>
      <w:r w:rsidR="00F418D9" w:rsidRPr="003D231B">
        <w:rPr>
          <w:rFonts w:ascii="Arial" w:hAnsi="Arial" w:cs="Arial"/>
          <w:color w:val="000000"/>
          <w:sz w:val="22"/>
        </w:rPr>
        <w:t xml:space="preserve"> designed to meet the varying needs of all students.</w:t>
      </w:r>
      <w:r w:rsidR="00F418D9" w:rsidRPr="003D231B">
        <w:rPr>
          <w:rFonts w:ascii="Arial" w:hAnsi="Arial" w:cs="Arial"/>
          <w:color w:val="000080"/>
          <w:sz w:val="22"/>
        </w:rPr>
        <w:t xml:space="preserve"> </w:t>
      </w:r>
    </w:p>
    <w:p w14:paraId="3BC16551" w14:textId="77777777" w:rsidR="009B6C45" w:rsidRPr="00C45D14" w:rsidRDefault="009B6C45" w:rsidP="009B6C45">
      <w:pPr>
        <w:pStyle w:val="Heading2"/>
        <w:rPr>
          <w:color w:val="4F81BD"/>
          <w:sz w:val="24"/>
          <w:szCs w:val="24"/>
        </w:rPr>
      </w:pPr>
      <w:bookmarkStart w:id="25" w:name="_Toc457222381"/>
      <w:bookmarkStart w:id="26" w:name="_Toc3281514"/>
      <w:r w:rsidRPr="00C45D14">
        <w:rPr>
          <w:color w:val="4F81BD"/>
          <w:sz w:val="24"/>
          <w:szCs w:val="24"/>
        </w:rPr>
        <w:t>Family Activities</w:t>
      </w:r>
      <w:bookmarkEnd w:id="25"/>
      <w:bookmarkEnd w:id="26"/>
    </w:p>
    <w:p w14:paraId="0558A727" w14:textId="77777777" w:rsidR="009B6C45" w:rsidRPr="003D231B" w:rsidRDefault="009B6C45" w:rsidP="009B6C45">
      <w:pPr>
        <w:rPr>
          <w:rFonts w:ascii="Arial" w:hAnsi="Arial" w:cs="Arial"/>
          <w:sz w:val="22"/>
          <w:szCs w:val="22"/>
        </w:rPr>
      </w:pPr>
      <w:r w:rsidRPr="003D231B">
        <w:rPr>
          <w:rFonts w:ascii="Arial" w:hAnsi="Arial" w:cs="Arial"/>
          <w:sz w:val="22"/>
          <w:szCs w:val="22"/>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14:paraId="351124A9" w14:textId="77777777" w:rsidR="009B6C45" w:rsidRPr="003D231B" w:rsidRDefault="009B6C45" w:rsidP="009B6C45">
      <w:pPr>
        <w:rPr>
          <w:rFonts w:ascii="Arial" w:hAnsi="Arial" w:cs="Arial"/>
          <w:sz w:val="22"/>
          <w:szCs w:val="22"/>
        </w:rPr>
      </w:pPr>
    </w:p>
    <w:p w14:paraId="6DB848A6" w14:textId="77777777" w:rsidR="009B6C45" w:rsidRPr="003D231B" w:rsidRDefault="009B6C45" w:rsidP="009B6C45">
      <w:pPr>
        <w:rPr>
          <w:rFonts w:ascii="Arial" w:hAnsi="Arial" w:cs="Arial"/>
          <w:sz w:val="22"/>
          <w:szCs w:val="22"/>
        </w:rPr>
      </w:pPr>
      <w:r w:rsidRPr="003D231B">
        <w:rPr>
          <w:rFonts w:ascii="Arial" w:hAnsi="Arial" w:cs="Arial"/>
          <w:sz w:val="22"/>
          <w:szCs w:val="22"/>
        </w:rPr>
        <w:t>Please see the list of Family Activities at the end of this booklet.</w:t>
      </w:r>
    </w:p>
    <w:p w14:paraId="51C7FFAA" w14:textId="77777777" w:rsidR="007B4E4A" w:rsidRPr="00C45D14" w:rsidRDefault="007B4E4A" w:rsidP="00EE4EE2">
      <w:pPr>
        <w:pStyle w:val="Heading2"/>
        <w:spacing w:after="120"/>
        <w:rPr>
          <w:color w:val="4F81BD"/>
          <w:sz w:val="24"/>
        </w:rPr>
      </w:pPr>
      <w:bookmarkStart w:id="27" w:name="_Toc251583147"/>
      <w:bookmarkStart w:id="28" w:name="_Toc457222382"/>
      <w:bookmarkStart w:id="29" w:name="_Toc3281515"/>
      <w:r w:rsidRPr="00C45D14">
        <w:rPr>
          <w:color w:val="4F81BD"/>
          <w:sz w:val="24"/>
        </w:rPr>
        <w:t>Confidentiality</w:t>
      </w:r>
      <w:bookmarkEnd w:id="27"/>
      <w:bookmarkEnd w:id="28"/>
      <w:bookmarkEnd w:id="29"/>
    </w:p>
    <w:p w14:paraId="00A8043D" w14:textId="77777777" w:rsidR="007B4E4A" w:rsidRPr="00EF5A88" w:rsidRDefault="007B4E4A" w:rsidP="00EE4EE2">
      <w:pPr>
        <w:spacing w:before="120"/>
        <w:rPr>
          <w:rFonts w:ascii="Arial" w:hAnsi="Arial" w:cs="Arial"/>
          <w:color w:val="000000" w:themeColor="text1"/>
          <w:sz w:val="22"/>
        </w:rPr>
      </w:pPr>
      <w:r w:rsidRPr="00EF5A88">
        <w:rPr>
          <w:rFonts w:ascii="Arial" w:hAnsi="Arial" w:cs="Arial"/>
          <w:color w:val="000000" w:themeColor="text1"/>
          <w:sz w:val="22"/>
        </w:rPr>
        <w:t>Unless we receive your written consent, information regarding your child will not be released with the exception of that required by our regulatory and partnering agencies</w:t>
      </w:r>
      <w:r w:rsidR="002209A0" w:rsidRPr="00EF5A88">
        <w:rPr>
          <w:rFonts w:ascii="Arial" w:hAnsi="Arial" w:cs="Arial"/>
          <w:color w:val="000000" w:themeColor="text1"/>
          <w:sz w:val="22"/>
        </w:rPr>
        <w:t xml:space="preserve">. </w:t>
      </w:r>
      <w:r w:rsidRPr="00EF5A88">
        <w:rPr>
          <w:rFonts w:ascii="Arial" w:hAnsi="Arial" w:cs="Arial"/>
          <w:color w:val="000000" w:themeColor="text1"/>
          <w:sz w:val="22"/>
        </w:rPr>
        <w:t xml:space="preserve">All records concerning children at our </w:t>
      </w:r>
      <w:r w:rsidR="0070240D" w:rsidRPr="00EF5A88">
        <w:rPr>
          <w:rFonts w:ascii="Arial" w:hAnsi="Arial" w:cs="Arial"/>
          <w:color w:val="000000" w:themeColor="text1"/>
          <w:sz w:val="22"/>
        </w:rPr>
        <w:t>program</w:t>
      </w:r>
      <w:r w:rsidRPr="00EF5A88">
        <w:rPr>
          <w:rFonts w:ascii="Arial" w:hAnsi="Arial" w:cs="Arial"/>
          <w:color w:val="000000" w:themeColor="text1"/>
          <w:sz w:val="22"/>
        </w:rPr>
        <w:t xml:space="preserve"> are confidential</w:t>
      </w:r>
      <w:r w:rsidR="002209A0" w:rsidRPr="00EF5A88">
        <w:rPr>
          <w:rFonts w:ascii="Arial" w:hAnsi="Arial" w:cs="Arial"/>
          <w:color w:val="000000" w:themeColor="text1"/>
          <w:sz w:val="22"/>
        </w:rPr>
        <w:t xml:space="preserve">. </w:t>
      </w:r>
    </w:p>
    <w:p w14:paraId="48B745B7" w14:textId="77777777" w:rsidR="007B4E4A" w:rsidRPr="00C45D14" w:rsidRDefault="00DC17C6" w:rsidP="00EE4EE2">
      <w:pPr>
        <w:pStyle w:val="Heading2"/>
        <w:spacing w:after="120"/>
        <w:rPr>
          <w:color w:val="4F81BD"/>
          <w:sz w:val="24"/>
        </w:rPr>
      </w:pPr>
      <w:bookmarkStart w:id="30" w:name="_Toc251583148"/>
      <w:bookmarkStart w:id="31" w:name="_Toc457222383"/>
      <w:bookmarkStart w:id="32" w:name="_Toc3281516"/>
      <w:r w:rsidRPr="00C45D14">
        <w:rPr>
          <w:color w:val="4F81BD"/>
          <w:sz w:val="24"/>
        </w:rPr>
        <w:t>Staff Qualifications</w:t>
      </w:r>
      <w:bookmarkEnd w:id="30"/>
      <w:bookmarkEnd w:id="31"/>
      <w:bookmarkEnd w:id="32"/>
    </w:p>
    <w:p w14:paraId="5678A4F4" w14:textId="68A7B4CF" w:rsidR="004A6AF2" w:rsidRPr="00EF5A88" w:rsidRDefault="007B4E4A" w:rsidP="00EE4EE2">
      <w:pPr>
        <w:spacing w:before="120" w:after="120"/>
        <w:rPr>
          <w:rFonts w:ascii="Arial" w:hAnsi="Arial" w:cs="Arial"/>
          <w:sz w:val="22"/>
        </w:rPr>
      </w:pPr>
      <w:r w:rsidRPr="003D231B">
        <w:rPr>
          <w:rFonts w:ascii="Arial" w:hAnsi="Arial" w:cs="Arial"/>
          <w:sz w:val="22"/>
        </w:rPr>
        <w:t xml:space="preserve">Our </w:t>
      </w:r>
      <w:r w:rsidR="00EF5A88">
        <w:rPr>
          <w:rFonts w:ascii="Arial" w:hAnsi="Arial" w:cs="Arial"/>
          <w:sz w:val="22"/>
        </w:rPr>
        <w:t xml:space="preserve">staff professionals </w:t>
      </w:r>
      <w:r w:rsidRPr="003D231B">
        <w:rPr>
          <w:rFonts w:ascii="Arial" w:hAnsi="Arial" w:cs="Arial"/>
          <w:sz w:val="22"/>
        </w:rPr>
        <w:t>are hired in compliance with the</w:t>
      </w:r>
      <w:r w:rsidR="00DC17C6" w:rsidRPr="003D231B">
        <w:rPr>
          <w:rFonts w:ascii="Arial" w:hAnsi="Arial" w:cs="Arial"/>
          <w:sz w:val="22"/>
        </w:rPr>
        <w:t xml:space="preserve"> state</w:t>
      </w:r>
      <w:r w:rsidRPr="003D231B">
        <w:rPr>
          <w:rFonts w:ascii="Arial" w:hAnsi="Arial" w:cs="Arial"/>
          <w:sz w:val="22"/>
        </w:rPr>
        <w:t xml:space="preserve"> requirements and qualifications as a base minimum</w:t>
      </w:r>
      <w:r w:rsidR="002209A0">
        <w:rPr>
          <w:rFonts w:ascii="Arial" w:hAnsi="Arial" w:cs="Arial"/>
          <w:sz w:val="22"/>
        </w:rPr>
        <w:t xml:space="preserve">. </w:t>
      </w:r>
    </w:p>
    <w:p w14:paraId="64EF3B89" w14:textId="77777777" w:rsidR="007B4E4A" w:rsidRPr="003D231B" w:rsidRDefault="007B4E4A" w:rsidP="00EE4EE2">
      <w:pPr>
        <w:spacing w:before="120" w:after="120"/>
        <w:rPr>
          <w:rFonts w:ascii="Arial" w:hAnsi="Arial" w:cs="Arial"/>
          <w:color w:val="FF0000"/>
          <w:sz w:val="22"/>
        </w:rPr>
      </w:pPr>
      <w:r w:rsidRPr="00EF5A88">
        <w:rPr>
          <w:rFonts w:ascii="Arial" w:hAnsi="Arial" w:cs="Arial"/>
          <w:color w:val="000000" w:themeColor="text1"/>
          <w:sz w:val="22"/>
        </w:rPr>
        <w:t>Caregivers participate in orientation and ongoing training in the areas of child growth and development, healthy and safe environments, developmentally appropriate practice</w:t>
      </w:r>
      <w:r w:rsidR="007F7C72" w:rsidRPr="00EF5A88">
        <w:rPr>
          <w:rFonts w:ascii="Arial" w:hAnsi="Arial" w:cs="Arial"/>
          <w:color w:val="000000" w:themeColor="text1"/>
          <w:sz w:val="22"/>
        </w:rPr>
        <w:t>s</w:t>
      </w:r>
      <w:r w:rsidRPr="00EF5A88">
        <w:rPr>
          <w:rFonts w:ascii="Arial" w:hAnsi="Arial" w:cs="Arial"/>
          <w:color w:val="000000" w:themeColor="text1"/>
          <w:sz w:val="22"/>
        </w:rPr>
        <w:t>, guidance, family relationships, cultural and individual diversity, and professionalism</w:t>
      </w:r>
      <w:r w:rsidRPr="003D231B">
        <w:rPr>
          <w:rFonts w:ascii="Arial" w:hAnsi="Arial" w:cs="Arial"/>
          <w:color w:val="FF0000"/>
          <w:sz w:val="22"/>
        </w:rPr>
        <w:t>.</w:t>
      </w:r>
    </w:p>
    <w:p w14:paraId="48CBD57B" w14:textId="58E76CCF" w:rsidR="007B4E4A" w:rsidRPr="004A0903" w:rsidRDefault="007B4E4A" w:rsidP="0095314A">
      <w:pPr>
        <w:spacing w:before="120"/>
        <w:rPr>
          <w:rFonts w:ascii="Arial" w:hAnsi="Arial" w:cs="Arial"/>
          <w:color w:val="008000"/>
          <w:sz w:val="22"/>
        </w:rPr>
      </w:pPr>
      <w:r w:rsidRPr="003D231B">
        <w:rPr>
          <w:rFonts w:ascii="Arial" w:hAnsi="Arial" w:cs="Arial"/>
          <w:sz w:val="22"/>
        </w:rPr>
        <w:t xml:space="preserve">We strongly discourage </w:t>
      </w:r>
      <w:r w:rsidR="005078A9" w:rsidRPr="003D231B">
        <w:rPr>
          <w:rFonts w:ascii="Arial" w:hAnsi="Arial" w:cs="Arial"/>
          <w:color w:val="000000"/>
          <w:sz w:val="22"/>
        </w:rPr>
        <w:t xml:space="preserve">families </w:t>
      </w:r>
      <w:r w:rsidRPr="003D231B">
        <w:rPr>
          <w:rFonts w:ascii="Arial" w:hAnsi="Arial" w:cs="Arial"/>
          <w:sz w:val="22"/>
        </w:rPr>
        <w:t>from entering into employment arrangements with staff (i.e. babysitting)</w:t>
      </w:r>
      <w:r w:rsidR="002209A0">
        <w:rPr>
          <w:rFonts w:ascii="Arial" w:hAnsi="Arial" w:cs="Arial"/>
          <w:sz w:val="22"/>
        </w:rPr>
        <w:t xml:space="preserve">. </w:t>
      </w:r>
      <w:r w:rsidRPr="003D231B">
        <w:rPr>
          <w:rFonts w:ascii="Arial" w:hAnsi="Arial" w:cs="Arial"/>
          <w:sz w:val="22"/>
        </w:rPr>
        <w:t xml:space="preserve">Any arrangement between </w:t>
      </w:r>
      <w:r w:rsidR="005078A9" w:rsidRPr="003D231B">
        <w:rPr>
          <w:rFonts w:ascii="Arial" w:hAnsi="Arial" w:cs="Arial"/>
          <w:color w:val="000000"/>
          <w:sz w:val="22"/>
        </w:rPr>
        <w:t xml:space="preserve">families </w:t>
      </w:r>
      <w:r w:rsidRPr="003D231B">
        <w:rPr>
          <w:rFonts w:ascii="Arial" w:hAnsi="Arial" w:cs="Arial"/>
          <w:sz w:val="22"/>
        </w:rPr>
        <w:t xml:space="preserve">and our caregivers outside the programs and services we offer is a private matter, not connected or sanctioned by </w:t>
      </w:r>
      <w:r w:rsidR="00EF5A88" w:rsidRPr="00EF5A88">
        <w:rPr>
          <w:rFonts w:ascii="Arial" w:hAnsi="Arial" w:cs="Arial"/>
          <w:b/>
          <w:bCs/>
          <w:color w:val="000000" w:themeColor="text1"/>
          <w:sz w:val="20"/>
          <w:szCs w:val="20"/>
        </w:rPr>
        <w:t>Equally Created</w:t>
      </w:r>
      <w:r w:rsidR="00EF5A88">
        <w:rPr>
          <w:rFonts w:ascii="Arial" w:hAnsi="Arial" w:cs="Arial"/>
          <w:b/>
          <w:bCs/>
          <w:color w:val="008000"/>
          <w:sz w:val="20"/>
          <w:szCs w:val="20"/>
        </w:rPr>
        <w:t xml:space="preserve">. </w:t>
      </w:r>
    </w:p>
    <w:p w14:paraId="4EC999F0" w14:textId="77777777" w:rsidR="007B4E4A" w:rsidRPr="00C45D14" w:rsidRDefault="00750285" w:rsidP="00EE4EE2">
      <w:pPr>
        <w:pStyle w:val="Heading2"/>
        <w:spacing w:after="120"/>
        <w:rPr>
          <w:color w:val="4F81BD"/>
          <w:sz w:val="24"/>
        </w:rPr>
      </w:pPr>
      <w:bookmarkStart w:id="33" w:name="_Toc251583149"/>
      <w:bookmarkStart w:id="34" w:name="_Toc457222384"/>
      <w:bookmarkStart w:id="35" w:name="_Toc3281517"/>
      <w:r w:rsidRPr="00C45D14">
        <w:rPr>
          <w:color w:val="4F81BD"/>
          <w:sz w:val="24"/>
        </w:rPr>
        <w:t xml:space="preserve">Child to </w:t>
      </w:r>
      <w:r w:rsidR="007B4E4A" w:rsidRPr="00C45D14">
        <w:rPr>
          <w:color w:val="4F81BD"/>
          <w:sz w:val="24"/>
        </w:rPr>
        <w:t>Staff Ratios</w:t>
      </w:r>
      <w:bookmarkEnd w:id="33"/>
      <w:bookmarkEnd w:id="34"/>
      <w:bookmarkEnd w:id="35"/>
    </w:p>
    <w:p w14:paraId="27236641" w14:textId="77777777" w:rsidR="001771EF" w:rsidRPr="003D231B" w:rsidRDefault="004A6AF2" w:rsidP="00EE4EE2">
      <w:pPr>
        <w:spacing w:before="120" w:after="120"/>
        <w:rPr>
          <w:rFonts w:ascii="Arial" w:hAnsi="Arial" w:cs="Arial"/>
          <w:sz w:val="22"/>
        </w:rPr>
      </w:pPr>
      <w:r w:rsidRPr="00EF5A88">
        <w:rPr>
          <w:rFonts w:ascii="Arial" w:hAnsi="Arial" w:cs="Arial"/>
          <w:color w:val="000000" w:themeColor="text1"/>
          <w:sz w:val="22"/>
        </w:rPr>
        <w:t>Children are supervised at all times</w:t>
      </w:r>
      <w:r w:rsidR="002209A0">
        <w:rPr>
          <w:rFonts w:ascii="Arial" w:hAnsi="Arial" w:cs="Arial"/>
          <w:color w:val="FF0000"/>
          <w:sz w:val="22"/>
        </w:rPr>
        <w:t xml:space="preserve">. </w:t>
      </w:r>
      <w:r w:rsidR="001771EF" w:rsidRPr="003D231B">
        <w:rPr>
          <w:rFonts w:ascii="Arial" w:hAnsi="Arial" w:cs="Arial"/>
          <w:sz w:val="22"/>
        </w:rPr>
        <w:t xml:space="preserve">All caregivers receive scheduled breaks which reduce fatigue and help to ensure alertness. </w:t>
      </w:r>
    </w:p>
    <w:p w14:paraId="14168BD4" w14:textId="77777777" w:rsidR="007B4E4A" w:rsidRPr="00EF5A88" w:rsidRDefault="001771EF" w:rsidP="00EE4EE2">
      <w:pPr>
        <w:spacing w:before="120" w:after="120"/>
        <w:rPr>
          <w:rFonts w:ascii="Arial" w:hAnsi="Arial" w:cs="Arial"/>
          <w:color w:val="000000" w:themeColor="text1"/>
          <w:sz w:val="22"/>
        </w:rPr>
      </w:pPr>
      <w:r w:rsidRPr="00EF5A88">
        <w:rPr>
          <w:rFonts w:ascii="Arial" w:hAnsi="Arial" w:cs="Arial"/>
          <w:color w:val="000000" w:themeColor="text1"/>
          <w:sz w:val="22"/>
        </w:rPr>
        <w:lastRenderedPageBreak/>
        <w:t xml:space="preserve">We maintain the following standards for </w:t>
      </w:r>
      <w:r w:rsidR="00750285" w:rsidRPr="00EF5A88">
        <w:rPr>
          <w:rFonts w:ascii="Arial" w:hAnsi="Arial" w:cs="Arial"/>
          <w:color w:val="000000" w:themeColor="text1"/>
          <w:sz w:val="22"/>
        </w:rPr>
        <w:t xml:space="preserve">child to </w:t>
      </w:r>
      <w:r w:rsidR="004A6AF2" w:rsidRPr="00EF5A88">
        <w:rPr>
          <w:rFonts w:ascii="Arial" w:hAnsi="Arial" w:cs="Arial"/>
          <w:color w:val="000000" w:themeColor="text1"/>
          <w:sz w:val="22"/>
        </w:rPr>
        <w:t>staff ratios:</w:t>
      </w:r>
    </w:p>
    <w:tbl>
      <w:tblPr>
        <w:tblW w:w="0" w:type="auto"/>
        <w:tblInd w:w="1008" w:type="dxa"/>
        <w:tblLook w:val="01E0" w:firstRow="1" w:lastRow="1" w:firstColumn="1" w:lastColumn="1" w:noHBand="0" w:noVBand="0"/>
      </w:tblPr>
      <w:tblGrid>
        <w:gridCol w:w="2460"/>
        <w:gridCol w:w="2460"/>
        <w:gridCol w:w="2460"/>
      </w:tblGrid>
      <w:tr w:rsidR="007B4E4A" w:rsidRPr="003D231B" w14:paraId="11035635" w14:textId="77777777" w:rsidTr="0056085F">
        <w:trPr>
          <w:trHeight w:val="285"/>
        </w:trPr>
        <w:tc>
          <w:tcPr>
            <w:tcW w:w="2460" w:type="dxa"/>
          </w:tcPr>
          <w:p w14:paraId="3FFF110B" w14:textId="77777777" w:rsidR="007B4E4A" w:rsidRPr="00C45D14" w:rsidRDefault="007B4E4A" w:rsidP="00EE4EE2">
            <w:pPr>
              <w:spacing w:before="120"/>
              <w:rPr>
                <w:rFonts w:ascii="Arial" w:hAnsi="Arial" w:cs="Arial"/>
                <w:b/>
                <w:color w:val="4F81BD"/>
                <w:sz w:val="22"/>
              </w:rPr>
            </w:pPr>
            <w:r w:rsidRPr="00C45D14">
              <w:rPr>
                <w:rFonts w:ascii="Arial" w:hAnsi="Arial" w:cs="Arial"/>
                <w:b/>
                <w:color w:val="4F81BD"/>
                <w:sz w:val="22"/>
              </w:rPr>
              <w:t>Age</w:t>
            </w:r>
          </w:p>
        </w:tc>
        <w:tc>
          <w:tcPr>
            <w:tcW w:w="2460" w:type="dxa"/>
          </w:tcPr>
          <w:p w14:paraId="373DA259" w14:textId="77777777" w:rsidR="007B4E4A" w:rsidRPr="00C45D14" w:rsidRDefault="00750285" w:rsidP="0028648D">
            <w:pPr>
              <w:spacing w:before="120"/>
              <w:jc w:val="center"/>
              <w:rPr>
                <w:rFonts w:ascii="Arial" w:hAnsi="Arial" w:cs="Arial"/>
                <w:b/>
                <w:color w:val="4F81BD"/>
                <w:sz w:val="22"/>
              </w:rPr>
            </w:pPr>
            <w:r w:rsidRPr="00C45D14">
              <w:rPr>
                <w:rFonts w:ascii="Arial" w:hAnsi="Arial" w:cs="Arial"/>
                <w:b/>
                <w:color w:val="4F81BD"/>
                <w:sz w:val="22"/>
              </w:rPr>
              <w:t xml:space="preserve">Child to </w:t>
            </w:r>
            <w:r w:rsidR="007B4E4A" w:rsidRPr="00C45D14">
              <w:rPr>
                <w:rFonts w:ascii="Arial" w:hAnsi="Arial" w:cs="Arial"/>
                <w:b/>
                <w:color w:val="4F81BD"/>
                <w:sz w:val="22"/>
              </w:rPr>
              <w:t>Staff</w:t>
            </w:r>
          </w:p>
        </w:tc>
        <w:tc>
          <w:tcPr>
            <w:tcW w:w="2460" w:type="dxa"/>
          </w:tcPr>
          <w:p w14:paraId="5289F185" w14:textId="77777777" w:rsidR="007B4E4A" w:rsidRPr="00C45D14" w:rsidRDefault="007B4E4A" w:rsidP="00EE4EE2">
            <w:pPr>
              <w:spacing w:before="120"/>
              <w:rPr>
                <w:rFonts w:ascii="Arial" w:hAnsi="Arial" w:cs="Arial"/>
                <w:b/>
                <w:color w:val="4F81BD"/>
                <w:sz w:val="22"/>
              </w:rPr>
            </w:pPr>
            <w:r w:rsidRPr="00C45D14">
              <w:rPr>
                <w:rFonts w:ascii="Arial" w:hAnsi="Arial" w:cs="Arial"/>
                <w:b/>
                <w:color w:val="4F81BD"/>
                <w:sz w:val="22"/>
              </w:rPr>
              <w:t>Maximum Group Size</w:t>
            </w:r>
          </w:p>
        </w:tc>
      </w:tr>
      <w:tr w:rsidR="00EF5A88" w:rsidRPr="00EF5A88" w14:paraId="311BB386" w14:textId="77777777" w:rsidTr="0056085F">
        <w:trPr>
          <w:trHeight w:val="285"/>
        </w:trPr>
        <w:tc>
          <w:tcPr>
            <w:tcW w:w="2460" w:type="dxa"/>
          </w:tcPr>
          <w:p w14:paraId="480EEF64" w14:textId="0A853D3E" w:rsidR="007B4E4A" w:rsidRPr="00EF5A88" w:rsidRDefault="00EF5A88" w:rsidP="009A127B">
            <w:pPr>
              <w:spacing w:line="360" w:lineRule="auto"/>
              <w:rPr>
                <w:rFonts w:ascii="Arial" w:hAnsi="Arial" w:cs="Arial"/>
                <w:color w:val="000000" w:themeColor="text1"/>
                <w:sz w:val="22"/>
              </w:rPr>
            </w:pPr>
            <w:r w:rsidRPr="00EF5A88">
              <w:rPr>
                <w:rFonts w:ascii="Arial" w:hAnsi="Arial" w:cs="Arial"/>
                <w:color w:val="000000" w:themeColor="text1"/>
                <w:sz w:val="22"/>
              </w:rPr>
              <w:t>6 weeks</w:t>
            </w:r>
            <w:r>
              <w:rPr>
                <w:rFonts w:ascii="Arial" w:hAnsi="Arial" w:cs="Arial"/>
                <w:color w:val="000000" w:themeColor="text1"/>
                <w:sz w:val="22"/>
              </w:rPr>
              <w:t>-</w:t>
            </w:r>
            <w:r w:rsidRPr="00EF5A88">
              <w:rPr>
                <w:rFonts w:ascii="Arial" w:hAnsi="Arial" w:cs="Arial"/>
                <w:color w:val="000000" w:themeColor="text1"/>
                <w:sz w:val="22"/>
              </w:rPr>
              <w:t>15</w:t>
            </w:r>
            <w:r w:rsidR="007B4E4A" w:rsidRPr="00EF5A88">
              <w:rPr>
                <w:rFonts w:ascii="Arial" w:hAnsi="Arial" w:cs="Arial"/>
                <w:color w:val="000000" w:themeColor="text1"/>
                <w:sz w:val="22"/>
              </w:rPr>
              <w:t xml:space="preserve"> months</w:t>
            </w:r>
          </w:p>
        </w:tc>
        <w:tc>
          <w:tcPr>
            <w:tcW w:w="2460" w:type="dxa"/>
          </w:tcPr>
          <w:p w14:paraId="0002BBC1" w14:textId="6AF1E51B" w:rsidR="007B4E4A"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4 to 1</w:t>
            </w:r>
          </w:p>
        </w:tc>
        <w:tc>
          <w:tcPr>
            <w:tcW w:w="2460" w:type="dxa"/>
          </w:tcPr>
          <w:p w14:paraId="03E98839" w14:textId="5D18EF3E" w:rsidR="007B4E4A"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2"/>
                <w:u w:val="single"/>
              </w:rPr>
              <w:t>8</w:t>
            </w:r>
          </w:p>
        </w:tc>
      </w:tr>
      <w:tr w:rsidR="00EF5A88" w:rsidRPr="00EF5A88" w14:paraId="1C1A2DF4" w14:textId="77777777" w:rsidTr="0056085F">
        <w:trPr>
          <w:trHeight w:val="285"/>
        </w:trPr>
        <w:tc>
          <w:tcPr>
            <w:tcW w:w="2460" w:type="dxa"/>
          </w:tcPr>
          <w:p w14:paraId="0EC2E190" w14:textId="577778E7" w:rsidR="007B4E4A" w:rsidRPr="00EF5A88" w:rsidRDefault="00EF5A88" w:rsidP="009A127B">
            <w:pPr>
              <w:spacing w:line="360" w:lineRule="auto"/>
              <w:rPr>
                <w:rFonts w:ascii="Arial" w:hAnsi="Arial" w:cs="Arial"/>
                <w:color w:val="000000" w:themeColor="text1"/>
                <w:sz w:val="22"/>
              </w:rPr>
            </w:pPr>
            <w:r w:rsidRPr="00EF5A88">
              <w:rPr>
                <w:rFonts w:ascii="Arial" w:hAnsi="Arial" w:cs="Arial"/>
                <w:color w:val="000000" w:themeColor="text1"/>
                <w:sz w:val="22"/>
              </w:rPr>
              <w:t>12 months</w:t>
            </w:r>
            <w:r>
              <w:rPr>
                <w:rFonts w:ascii="Arial" w:hAnsi="Arial" w:cs="Arial"/>
                <w:color w:val="000000" w:themeColor="text1"/>
                <w:sz w:val="22"/>
              </w:rPr>
              <w:t>-3</w:t>
            </w:r>
            <w:r w:rsidRPr="00EF5A88">
              <w:rPr>
                <w:rFonts w:ascii="Arial" w:hAnsi="Arial" w:cs="Arial"/>
                <w:color w:val="000000" w:themeColor="text1"/>
                <w:sz w:val="22"/>
              </w:rPr>
              <w:t>0 months</w:t>
            </w:r>
          </w:p>
        </w:tc>
        <w:tc>
          <w:tcPr>
            <w:tcW w:w="2460" w:type="dxa"/>
          </w:tcPr>
          <w:p w14:paraId="65540F6D" w14:textId="6E24F73D" w:rsidR="007B4E4A"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6 to 1</w:t>
            </w:r>
          </w:p>
        </w:tc>
        <w:tc>
          <w:tcPr>
            <w:tcW w:w="2460" w:type="dxa"/>
          </w:tcPr>
          <w:p w14:paraId="64E0B8B0" w14:textId="12B0F695" w:rsidR="007B4E4A"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12</w:t>
            </w:r>
          </w:p>
        </w:tc>
      </w:tr>
      <w:tr w:rsidR="00EF5A88" w:rsidRPr="00EF5A88" w14:paraId="0F6035E9" w14:textId="77777777" w:rsidTr="0056085F">
        <w:trPr>
          <w:trHeight w:val="285"/>
        </w:trPr>
        <w:tc>
          <w:tcPr>
            <w:tcW w:w="2460" w:type="dxa"/>
          </w:tcPr>
          <w:p w14:paraId="3361A057" w14:textId="40EAEDA9" w:rsidR="00907C25" w:rsidRPr="00EF5A88" w:rsidRDefault="00EF5A88" w:rsidP="009A127B">
            <w:pPr>
              <w:spacing w:line="360" w:lineRule="auto"/>
              <w:rPr>
                <w:rFonts w:ascii="Arial" w:hAnsi="Arial" w:cs="Arial"/>
                <w:color w:val="000000" w:themeColor="text1"/>
                <w:sz w:val="22"/>
              </w:rPr>
            </w:pPr>
            <w:r w:rsidRPr="00EF5A88">
              <w:rPr>
                <w:rFonts w:ascii="Arial" w:hAnsi="Arial" w:cs="Arial"/>
                <w:color w:val="000000" w:themeColor="text1"/>
                <w:sz w:val="22"/>
              </w:rPr>
              <w:t>24 months-35 months</w:t>
            </w:r>
          </w:p>
        </w:tc>
        <w:tc>
          <w:tcPr>
            <w:tcW w:w="2460" w:type="dxa"/>
          </w:tcPr>
          <w:p w14:paraId="4350F402" w14:textId="6D48F1EA" w:rsidR="00907C25" w:rsidRPr="00EF5A88" w:rsidRDefault="00EF5A88" w:rsidP="009A127B">
            <w:pPr>
              <w:spacing w:line="360" w:lineRule="auto"/>
              <w:jc w:val="center"/>
              <w:rPr>
                <w:rFonts w:ascii="Arial" w:hAnsi="Arial" w:cs="Arial"/>
                <w:color w:val="000000" w:themeColor="text1"/>
                <w:sz w:val="22"/>
                <w:u w:val="single"/>
              </w:rPr>
            </w:pPr>
            <w:r>
              <w:rPr>
                <w:rFonts w:ascii="Arial" w:hAnsi="Arial" w:cs="Arial"/>
                <w:color w:val="000000" w:themeColor="text1"/>
                <w:sz w:val="20"/>
                <w:szCs w:val="20"/>
                <w:u w:val="single"/>
              </w:rPr>
              <w:t>7 to 1</w:t>
            </w:r>
          </w:p>
        </w:tc>
        <w:tc>
          <w:tcPr>
            <w:tcW w:w="2460" w:type="dxa"/>
          </w:tcPr>
          <w:p w14:paraId="13ADD8BB" w14:textId="58922E22" w:rsidR="00907C25" w:rsidRPr="00EF5A88" w:rsidRDefault="00EF5A88" w:rsidP="009A127B">
            <w:pPr>
              <w:spacing w:line="360" w:lineRule="auto"/>
              <w:jc w:val="center"/>
              <w:rPr>
                <w:rFonts w:ascii="Arial" w:hAnsi="Arial" w:cs="Arial"/>
                <w:color w:val="000000" w:themeColor="text1"/>
                <w:sz w:val="22"/>
                <w:u w:val="single"/>
              </w:rPr>
            </w:pPr>
            <w:r>
              <w:rPr>
                <w:rFonts w:ascii="Arial" w:hAnsi="Arial" w:cs="Arial"/>
                <w:color w:val="000000" w:themeColor="text1"/>
                <w:sz w:val="20"/>
                <w:szCs w:val="20"/>
                <w:u w:val="single"/>
              </w:rPr>
              <w:t>14</w:t>
            </w:r>
          </w:p>
        </w:tc>
      </w:tr>
      <w:tr w:rsidR="00EF5A88" w:rsidRPr="00EF5A88" w14:paraId="29133E6F" w14:textId="77777777" w:rsidTr="0056085F">
        <w:trPr>
          <w:trHeight w:val="285"/>
        </w:trPr>
        <w:tc>
          <w:tcPr>
            <w:tcW w:w="2460" w:type="dxa"/>
          </w:tcPr>
          <w:p w14:paraId="7900D30E" w14:textId="551B310F" w:rsidR="00907C25" w:rsidRPr="00EF5A88" w:rsidRDefault="00EF5A88" w:rsidP="009A127B">
            <w:pPr>
              <w:spacing w:line="360" w:lineRule="auto"/>
              <w:rPr>
                <w:rFonts w:ascii="Arial" w:hAnsi="Arial" w:cs="Arial"/>
                <w:color w:val="000000" w:themeColor="text1"/>
                <w:sz w:val="22"/>
              </w:rPr>
            </w:pPr>
            <w:proofErr w:type="gramStart"/>
            <w:r w:rsidRPr="00EF5A88">
              <w:rPr>
                <w:rFonts w:ascii="Arial" w:hAnsi="Arial" w:cs="Arial"/>
                <w:color w:val="000000" w:themeColor="text1"/>
                <w:sz w:val="22"/>
              </w:rPr>
              <w:t xml:space="preserve">3 </w:t>
            </w:r>
            <w:r w:rsidR="00907C25" w:rsidRPr="00EF5A88">
              <w:rPr>
                <w:rFonts w:ascii="Arial" w:hAnsi="Arial" w:cs="Arial"/>
                <w:color w:val="000000" w:themeColor="text1"/>
                <w:sz w:val="22"/>
              </w:rPr>
              <w:t>year-olds</w:t>
            </w:r>
            <w:proofErr w:type="gramEnd"/>
          </w:p>
        </w:tc>
        <w:tc>
          <w:tcPr>
            <w:tcW w:w="2460" w:type="dxa"/>
          </w:tcPr>
          <w:p w14:paraId="2FADAEC2" w14:textId="27CED4A3" w:rsidR="00907C25"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9 to 1</w:t>
            </w:r>
          </w:p>
        </w:tc>
        <w:tc>
          <w:tcPr>
            <w:tcW w:w="2460" w:type="dxa"/>
          </w:tcPr>
          <w:p w14:paraId="351606E5" w14:textId="6E43A6FD" w:rsidR="00907C25"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18</w:t>
            </w:r>
          </w:p>
        </w:tc>
      </w:tr>
      <w:tr w:rsidR="00EF5A88" w:rsidRPr="00EF5A88" w14:paraId="25E78E3D" w14:textId="77777777" w:rsidTr="0056085F">
        <w:trPr>
          <w:trHeight w:val="285"/>
        </w:trPr>
        <w:tc>
          <w:tcPr>
            <w:tcW w:w="2460" w:type="dxa"/>
          </w:tcPr>
          <w:p w14:paraId="624EE77D" w14:textId="5951B3F6" w:rsidR="00907C25" w:rsidRPr="00EF5A88" w:rsidRDefault="00EF5A88" w:rsidP="009A127B">
            <w:pPr>
              <w:spacing w:line="360" w:lineRule="auto"/>
              <w:rPr>
                <w:rFonts w:ascii="Arial" w:hAnsi="Arial" w:cs="Arial"/>
                <w:color w:val="000000" w:themeColor="text1"/>
                <w:sz w:val="22"/>
              </w:rPr>
            </w:pPr>
            <w:proofErr w:type="gramStart"/>
            <w:r w:rsidRPr="00EF5A88">
              <w:rPr>
                <w:rFonts w:ascii="Arial" w:hAnsi="Arial" w:cs="Arial"/>
                <w:color w:val="000000" w:themeColor="text1"/>
                <w:sz w:val="22"/>
              </w:rPr>
              <w:t xml:space="preserve">4 </w:t>
            </w:r>
            <w:r w:rsidR="00907C25" w:rsidRPr="00EF5A88">
              <w:rPr>
                <w:rFonts w:ascii="Arial" w:hAnsi="Arial" w:cs="Arial"/>
                <w:color w:val="000000" w:themeColor="text1"/>
                <w:sz w:val="22"/>
              </w:rPr>
              <w:t>year-olds</w:t>
            </w:r>
            <w:proofErr w:type="gramEnd"/>
          </w:p>
        </w:tc>
        <w:tc>
          <w:tcPr>
            <w:tcW w:w="2460" w:type="dxa"/>
          </w:tcPr>
          <w:p w14:paraId="081384F9" w14:textId="62390674" w:rsidR="00907C25"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13 to 1</w:t>
            </w:r>
          </w:p>
        </w:tc>
        <w:tc>
          <w:tcPr>
            <w:tcW w:w="2460" w:type="dxa"/>
          </w:tcPr>
          <w:p w14:paraId="6FE100C6" w14:textId="1B79715C" w:rsidR="00907C25" w:rsidRPr="00EF5A88" w:rsidRDefault="00EF5A88" w:rsidP="009A127B">
            <w:pPr>
              <w:spacing w:line="360" w:lineRule="auto"/>
              <w:jc w:val="center"/>
              <w:rPr>
                <w:rFonts w:ascii="Arial" w:hAnsi="Arial" w:cs="Arial"/>
                <w:color w:val="000000" w:themeColor="text1"/>
                <w:sz w:val="22"/>
                <w:u w:val="single"/>
              </w:rPr>
            </w:pPr>
            <w:r w:rsidRPr="00EF5A88">
              <w:rPr>
                <w:rFonts w:ascii="Arial" w:hAnsi="Arial" w:cs="Arial"/>
                <w:color w:val="000000" w:themeColor="text1"/>
                <w:sz w:val="20"/>
                <w:szCs w:val="20"/>
                <w:u w:val="single"/>
              </w:rPr>
              <w:t>20</w:t>
            </w:r>
          </w:p>
        </w:tc>
      </w:tr>
      <w:tr w:rsidR="00EF5A88" w:rsidRPr="00EF5A88" w14:paraId="3949D83A" w14:textId="77777777" w:rsidTr="0056085F">
        <w:trPr>
          <w:trHeight w:val="285"/>
        </w:trPr>
        <w:tc>
          <w:tcPr>
            <w:tcW w:w="2460" w:type="dxa"/>
          </w:tcPr>
          <w:p w14:paraId="3F4879A0" w14:textId="7564ECF3" w:rsidR="00907C25" w:rsidRPr="00EF5A88" w:rsidRDefault="00EF5A88" w:rsidP="009A127B">
            <w:pPr>
              <w:spacing w:line="360" w:lineRule="auto"/>
              <w:rPr>
                <w:rFonts w:ascii="Arial" w:hAnsi="Arial" w:cs="Arial"/>
                <w:color w:val="000000" w:themeColor="text1"/>
                <w:sz w:val="22"/>
              </w:rPr>
            </w:pPr>
            <w:proofErr w:type="gramStart"/>
            <w:r w:rsidRPr="00EF5A88">
              <w:rPr>
                <w:rFonts w:ascii="Arial" w:hAnsi="Arial" w:cs="Arial"/>
                <w:color w:val="000000" w:themeColor="text1"/>
                <w:sz w:val="22"/>
              </w:rPr>
              <w:t xml:space="preserve">5 </w:t>
            </w:r>
            <w:r w:rsidR="00907C25" w:rsidRPr="00EF5A88">
              <w:rPr>
                <w:rFonts w:ascii="Arial" w:hAnsi="Arial" w:cs="Arial"/>
                <w:color w:val="000000" w:themeColor="text1"/>
                <w:sz w:val="22"/>
              </w:rPr>
              <w:t>year-olds</w:t>
            </w:r>
            <w:proofErr w:type="gramEnd"/>
          </w:p>
        </w:tc>
        <w:tc>
          <w:tcPr>
            <w:tcW w:w="2460" w:type="dxa"/>
          </w:tcPr>
          <w:p w14:paraId="5A6EC331" w14:textId="3B5FE6F6" w:rsidR="00907C25" w:rsidRPr="00EF5A88" w:rsidRDefault="00EF5A88" w:rsidP="009A127B">
            <w:pPr>
              <w:spacing w:line="360" w:lineRule="auto"/>
              <w:jc w:val="center"/>
              <w:rPr>
                <w:rFonts w:ascii="Arial" w:hAnsi="Arial" w:cs="Arial"/>
                <w:color w:val="000000" w:themeColor="text1"/>
                <w:sz w:val="20"/>
                <w:szCs w:val="20"/>
                <w:u w:val="single"/>
              </w:rPr>
            </w:pPr>
            <w:r w:rsidRPr="00EF5A88">
              <w:rPr>
                <w:rFonts w:ascii="Arial" w:hAnsi="Arial" w:cs="Arial"/>
                <w:color w:val="000000" w:themeColor="text1"/>
                <w:sz w:val="20"/>
                <w:szCs w:val="20"/>
                <w:u w:val="single"/>
              </w:rPr>
              <w:t>16 to 1</w:t>
            </w:r>
          </w:p>
        </w:tc>
        <w:tc>
          <w:tcPr>
            <w:tcW w:w="2460" w:type="dxa"/>
          </w:tcPr>
          <w:p w14:paraId="6643275C" w14:textId="40E8B0CA" w:rsidR="00907C25" w:rsidRPr="00EF5A88" w:rsidRDefault="00EF5A88" w:rsidP="009A127B">
            <w:pPr>
              <w:spacing w:line="360" w:lineRule="auto"/>
              <w:jc w:val="center"/>
              <w:rPr>
                <w:rFonts w:ascii="Arial" w:hAnsi="Arial" w:cs="Arial"/>
                <w:color w:val="000000" w:themeColor="text1"/>
                <w:sz w:val="20"/>
                <w:szCs w:val="20"/>
                <w:u w:val="single"/>
              </w:rPr>
            </w:pPr>
            <w:r w:rsidRPr="00EF5A88">
              <w:rPr>
                <w:rFonts w:ascii="Arial" w:hAnsi="Arial" w:cs="Arial"/>
                <w:color w:val="000000" w:themeColor="text1"/>
                <w:sz w:val="20"/>
                <w:szCs w:val="20"/>
                <w:u w:val="single"/>
              </w:rPr>
              <w:t>20</w:t>
            </w:r>
          </w:p>
        </w:tc>
      </w:tr>
    </w:tbl>
    <w:p w14:paraId="6BD3DF96" w14:textId="77777777" w:rsidR="00B23C64" w:rsidRPr="003D231B" w:rsidRDefault="00827CB7" w:rsidP="00827CB7">
      <w:pPr>
        <w:ind w:left="720"/>
        <w:rPr>
          <w:rFonts w:ascii="Arial" w:hAnsi="Arial" w:cs="Arial"/>
          <w:sz w:val="16"/>
          <w:szCs w:val="16"/>
        </w:rPr>
      </w:pPr>
      <w:bookmarkStart w:id="36" w:name="_Toc251583150"/>
      <w:r w:rsidRPr="003D231B">
        <w:rPr>
          <w:rFonts w:ascii="Arial" w:hAnsi="Arial" w:cs="Arial"/>
          <w:sz w:val="16"/>
          <w:szCs w:val="16"/>
        </w:rPr>
        <w:t xml:space="preserve">    </w:t>
      </w:r>
      <w:r w:rsidR="00B23C64" w:rsidRPr="003D231B">
        <w:rPr>
          <w:rFonts w:ascii="Arial" w:hAnsi="Arial" w:cs="Arial"/>
          <w:sz w:val="16"/>
          <w:szCs w:val="16"/>
        </w:rPr>
        <w:t xml:space="preserve">Source: </w:t>
      </w:r>
      <w:r w:rsidR="00907C25" w:rsidRPr="00907C25">
        <w:rPr>
          <w:rFonts w:ascii="Arial" w:hAnsi="Arial" w:cs="Arial"/>
          <w:sz w:val="16"/>
          <w:szCs w:val="16"/>
        </w:rPr>
        <w:t>National Resource Center for Health and Safety in Child Care and Early Education</w:t>
      </w:r>
      <w:r w:rsidR="00907C25">
        <w:rPr>
          <w:rFonts w:ascii="Arial" w:hAnsi="Arial" w:cs="Arial"/>
          <w:sz w:val="16"/>
          <w:szCs w:val="16"/>
        </w:rPr>
        <w:t>.</w:t>
      </w:r>
    </w:p>
    <w:p w14:paraId="3A357155" w14:textId="77777777" w:rsidR="007B4E4A" w:rsidRPr="00C45D14" w:rsidRDefault="007B4E4A" w:rsidP="00EE4EE2">
      <w:pPr>
        <w:pStyle w:val="Heading2"/>
        <w:spacing w:after="120"/>
        <w:rPr>
          <w:color w:val="4F81BD"/>
          <w:sz w:val="24"/>
        </w:rPr>
      </w:pPr>
      <w:bookmarkStart w:id="37" w:name="_Toc457222385"/>
      <w:bookmarkStart w:id="38" w:name="_Toc3281518"/>
      <w:r w:rsidRPr="00C45D14">
        <w:rPr>
          <w:color w:val="4F81BD"/>
          <w:sz w:val="24"/>
        </w:rPr>
        <w:t>Communication</w:t>
      </w:r>
      <w:r w:rsidR="004A6AF2" w:rsidRPr="00C45D14">
        <w:rPr>
          <w:color w:val="4F81BD"/>
          <w:sz w:val="24"/>
        </w:rPr>
        <w:t xml:space="preserve"> &amp; Family Partnership</w:t>
      </w:r>
      <w:bookmarkEnd w:id="36"/>
      <w:bookmarkEnd w:id="37"/>
      <w:bookmarkEnd w:id="38"/>
    </w:p>
    <w:p w14:paraId="2F499CD3" w14:textId="5EEBC059" w:rsidR="00D64213" w:rsidRPr="00EF5A88" w:rsidRDefault="00D64213" w:rsidP="00EE4EE2">
      <w:pPr>
        <w:spacing w:before="120"/>
        <w:rPr>
          <w:rFonts w:ascii="Arial" w:hAnsi="Arial" w:cs="Arial"/>
          <w:color w:val="000000" w:themeColor="text1"/>
          <w:sz w:val="22"/>
        </w:rPr>
      </w:pPr>
      <w:r w:rsidRPr="00EF5A88">
        <w:rPr>
          <w:rFonts w:ascii="Arial" w:hAnsi="Arial" w:cs="Arial"/>
          <w:b/>
          <w:color w:val="000000" w:themeColor="text1"/>
          <w:sz w:val="22"/>
        </w:rPr>
        <w:t>Daily Communications</w:t>
      </w:r>
      <w:r w:rsidR="002209A0" w:rsidRPr="00EF5A88">
        <w:rPr>
          <w:rFonts w:ascii="Arial" w:hAnsi="Arial" w:cs="Arial"/>
          <w:b/>
          <w:color w:val="000000" w:themeColor="text1"/>
          <w:sz w:val="22"/>
        </w:rPr>
        <w:t xml:space="preserve">. </w:t>
      </w:r>
      <w:r w:rsidR="005215B6" w:rsidRPr="00EF5A88">
        <w:rPr>
          <w:rFonts w:ascii="Arial" w:hAnsi="Arial" w:cs="Arial"/>
          <w:color w:val="000000" w:themeColor="text1"/>
          <w:sz w:val="22"/>
        </w:rPr>
        <w:t>D</w:t>
      </w:r>
      <w:r w:rsidR="009415D5" w:rsidRPr="00EF5A88">
        <w:rPr>
          <w:rFonts w:ascii="Arial" w:hAnsi="Arial" w:cs="Arial"/>
          <w:color w:val="000000" w:themeColor="text1"/>
          <w:sz w:val="22"/>
        </w:rPr>
        <w:t>aily notes</w:t>
      </w:r>
      <w:r w:rsidR="005215B6" w:rsidRPr="00EF5A88">
        <w:rPr>
          <w:rFonts w:ascii="Arial" w:hAnsi="Arial" w:cs="Arial"/>
          <w:color w:val="000000" w:themeColor="text1"/>
          <w:sz w:val="22"/>
        </w:rPr>
        <w:t xml:space="preserve"> from center staff </w:t>
      </w:r>
      <w:r w:rsidR="00945175" w:rsidRPr="00EF5A88">
        <w:rPr>
          <w:rFonts w:ascii="Arial" w:hAnsi="Arial" w:cs="Arial"/>
          <w:color w:val="000000" w:themeColor="text1"/>
          <w:sz w:val="22"/>
        </w:rPr>
        <w:t xml:space="preserve">will </w:t>
      </w:r>
      <w:r w:rsidR="009415D5" w:rsidRPr="00EF5A88">
        <w:rPr>
          <w:rFonts w:ascii="Arial" w:hAnsi="Arial" w:cs="Arial"/>
          <w:color w:val="000000" w:themeColor="text1"/>
          <w:sz w:val="22"/>
        </w:rPr>
        <w:t>keep you informed about your child’s activities and experiences</w:t>
      </w:r>
      <w:r w:rsidR="005215B6" w:rsidRPr="00EF5A88">
        <w:rPr>
          <w:rFonts w:ascii="Arial" w:hAnsi="Arial" w:cs="Arial"/>
          <w:color w:val="000000" w:themeColor="text1"/>
          <w:sz w:val="22"/>
        </w:rPr>
        <w:t xml:space="preserve"> at the center</w:t>
      </w:r>
      <w:r w:rsidR="00EF5A88" w:rsidRPr="00EF5A88">
        <w:rPr>
          <w:rFonts w:ascii="Arial" w:hAnsi="Arial" w:cs="Arial"/>
          <w:color w:val="000000" w:themeColor="text1"/>
          <w:sz w:val="22"/>
        </w:rPr>
        <w:t>. We will communicate through our Communication App each day regarding your child’s day at school.</w:t>
      </w:r>
    </w:p>
    <w:p w14:paraId="3612276A" w14:textId="75CEA511" w:rsidR="00D64213" w:rsidRPr="00EF5A88" w:rsidRDefault="00D64213" w:rsidP="00EE4EE2">
      <w:pPr>
        <w:spacing w:before="120"/>
        <w:rPr>
          <w:rFonts w:ascii="Arial" w:hAnsi="Arial" w:cs="Arial"/>
          <w:color w:val="000000" w:themeColor="text1"/>
          <w:sz w:val="22"/>
        </w:rPr>
      </w:pPr>
      <w:r w:rsidRPr="00EF5A88">
        <w:rPr>
          <w:rFonts w:ascii="Arial" w:hAnsi="Arial" w:cs="Arial"/>
          <w:b/>
          <w:color w:val="000000" w:themeColor="text1"/>
          <w:sz w:val="22"/>
        </w:rPr>
        <w:t>Bulletin Boards.</w:t>
      </w:r>
      <w:r w:rsidR="00080086" w:rsidRPr="00EF5A88">
        <w:rPr>
          <w:rFonts w:ascii="Arial" w:hAnsi="Arial" w:cs="Arial"/>
          <w:b/>
          <w:color w:val="000000" w:themeColor="text1"/>
          <w:sz w:val="22"/>
        </w:rPr>
        <w:t xml:space="preserve"> </w:t>
      </w:r>
      <w:r w:rsidR="00080086" w:rsidRPr="00EF5A88">
        <w:rPr>
          <w:rFonts w:ascii="Arial" w:hAnsi="Arial" w:cs="Arial"/>
          <w:color w:val="000000" w:themeColor="text1"/>
          <w:sz w:val="22"/>
        </w:rPr>
        <w:t xml:space="preserve">Located </w:t>
      </w:r>
      <w:r w:rsidR="00EF5A88" w:rsidRPr="00EF5A88">
        <w:rPr>
          <w:rFonts w:ascii="Arial" w:hAnsi="Arial" w:cs="Arial"/>
          <w:color w:val="000000" w:themeColor="text1"/>
          <w:sz w:val="22"/>
        </w:rPr>
        <w:t>at the front of the hallway</w:t>
      </w:r>
      <w:r w:rsidR="007F7C72" w:rsidRPr="00EF5A88">
        <w:rPr>
          <w:rFonts w:ascii="Arial" w:hAnsi="Arial" w:cs="Arial"/>
          <w:color w:val="000000" w:themeColor="text1"/>
          <w:sz w:val="22"/>
        </w:rPr>
        <w:t>,</w:t>
      </w:r>
      <w:r w:rsidR="00080086" w:rsidRPr="00EF5A88">
        <w:rPr>
          <w:rFonts w:ascii="Arial" w:hAnsi="Arial" w:cs="Arial"/>
          <w:color w:val="000000" w:themeColor="text1"/>
          <w:sz w:val="22"/>
        </w:rPr>
        <w:t xml:space="preserve"> bulletin boards provide center news, upcoming events, faculty changes, holiday closing dates, announcements, etc.</w:t>
      </w:r>
    </w:p>
    <w:p w14:paraId="717EE266" w14:textId="6ECE86ED" w:rsidR="00D64213" w:rsidRPr="00EF5A88" w:rsidRDefault="00D64213" w:rsidP="00EE4EE2">
      <w:pPr>
        <w:spacing w:before="120"/>
        <w:rPr>
          <w:rFonts w:ascii="Arial" w:hAnsi="Arial" w:cs="Arial"/>
          <w:b/>
          <w:color w:val="000000" w:themeColor="text1"/>
          <w:sz w:val="22"/>
        </w:rPr>
      </w:pPr>
      <w:r w:rsidRPr="00EF5A88">
        <w:rPr>
          <w:rFonts w:ascii="Arial" w:hAnsi="Arial" w:cs="Arial"/>
          <w:b/>
          <w:color w:val="000000" w:themeColor="text1"/>
          <w:sz w:val="22"/>
        </w:rPr>
        <w:t>Newsletters</w:t>
      </w:r>
      <w:r w:rsidR="002209A0" w:rsidRPr="00EF5A88">
        <w:rPr>
          <w:rFonts w:ascii="Arial" w:hAnsi="Arial" w:cs="Arial"/>
          <w:b/>
          <w:color w:val="000000" w:themeColor="text1"/>
          <w:sz w:val="22"/>
        </w:rPr>
        <w:t xml:space="preserve">. </w:t>
      </w:r>
      <w:r w:rsidR="00EF5A88" w:rsidRPr="00EF5A88">
        <w:rPr>
          <w:rFonts w:ascii="Arial" w:hAnsi="Arial" w:cs="Arial"/>
          <w:color w:val="000000" w:themeColor="text1"/>
          <w:sz w:val="22"/>
        </w:rPr>
        <w:t xml:space="preserve">Monthly </w:t>
      </w:r>
      <w:r w:rsidR="005215B6" w:rsidRPr="00EF5A88">
        <w:rPr>
          <w:rFonts w:ascii="Arial" w:hAnsi="Arial" w:cs="Arial"/>
          <w:color w:val="000000" w:themeColor="text1"/>
          <w:sz w:val="22"/>
        </w:rPr>
        <w:t xml:space="preserve">newsletters </w:t>
      </w:r>
      <w:r w:rsidR="00985C94" w:rsidRPr="00EF5A88">
        <w:rPr>
          <w:rFonts w:ascii="Arial" w:hAnsi="Arial" w:cs="Arial"/>
          <w:color w:val="000000" w:themeColor="text1"/>
          <w:sz w:val="22"/>
        </w:rPr>
        <w:t>provide</w:t>
      </w:r>
      <w:r w:rsidR="005215B6" w:rsidRPr="00EF5A88">
        <w:rPr>
          <w:rFonts w:ascii="Arial" w:hAnsi="Arial" w:cs="Arial"/>
          <w:color w:val="000000" w:themeColor="text1"/>
          <w:sz w:val="22"/>
        </w:rPr>
        <w:t xml:space="preserve"> center news, events, announcements</w:t>
      </w:r>
      <w:r w:rsidR="00985C94" w:rsidRPr="00EF5A88">
        <w:rPr>
          <w:rFonts w:ascii="Arial" w:hAnsi="Arial" w:cs="Arial"/>
          <w:color w:val="000000" w:themeColor="text1"/>
          <w:sz w:val="22"/>
        </w:rPr>
        <w:t>,</w:t>
      </w:r>
      <w:r w:rsidR="005215B6" w:rsidRPr="00EF5A88">
        <w:rPr>
          <w:rFonts w:ascii="Arial" w:hAnsi="Arial" w:cs="Arial"/>
          <w:color w:val="000000" w:themeColor="text1"/>
          <w:sz w:val="22"/>
        </w:rPr>
        <w:t xml:space="preserve"> etc</w:t>
      </w:r>
      <w:r w:rsidR="002209A0" w:rsidRPr="00EF5A88">
        <w:rPr>
          <w:rFonts w:ascii="Arial" w:hAnsi="Arial" w:cs="Arial"/>
          <w:color w:val="000000" w:themeColor="text1"/>
          <w:sz w:val="22"/>
        </w:rPr>
        <w:t xml:space="preserve">. </w:t>
      </w:r>
      <w:r w:rsidR="005215B6" w:rsidRPr="00EF5A88">
        <w:rPr>
          <w:rFonts w:ascii="Arial" w:hAnsi="Arial" w:cs="Arial"/>
          <w:color w:val="000000" w:themeColor="text1"/>
          <w:sz w:val="22"/>
        </w:rPr>
        <w:t xml:space="preserve">These newsletters </w:t>
      </w:r>
      <w:r w:rsidR="00EF5A88" w:rsidRPr="00EF5A88">
        <w:rPr>
          <w:rFonts w:ascii="Arial" w:hAnsi="Arial" w:cs="Arial"/>
          <w:color w:val="000000" w:themeColor="text1"/>
          <w:sz w:val="22"/>
        </w:rPr>
        <w:t>will be sent via email.</w:t>
      </w:r>
    </w:p>
    <w:p w14:paraId="2BC05B8A" w14:textId="77777777" w:rsidR="00D64213" w:rsidRPr="00EF5A88" w:rsidRDefault="00D64213" w:rsidP="00EE4EE2">
      <w:pPr>
        <w:spacing w:before="120"/>
        <w:rPr>
          <w:rFonts w:ascii="Arial" w:hAnsi="Arial" w:cs="Arial"/>
          <w:b/>
          <w:color w:val="000000" w:themeColor="text1"/>
          <w:sz w:val="22"/>
        </w:rPr>
      </w:pPr>
      <w:r w:rsidRPr="00EF5A88">
        <w:rPr>
          <w:rFonts w:ascii="Arial" w:hAnsi="Arial" w:cs="Arial"/>
          <w:b/>
          <w:color w:val="000000" w:themeColor="text1"/>
          <w:sz w:val="22"/>
        </w:rPr>
        <w:t>Email</w:t>
      </w:r>
      <w:r w:rsidR="002209A0" w:rsidRPr="00EF5A88">
        <w:rPr>
          <w:rFonts w:ascii="Arial" w:hAnsi="Arial" w:cs="Arial"/>
          <w:b/>
          <w:color w:val="000000" w:themeColor="text1"/>
          <w:sz w:val="22"/>
        </w:rPr>
        <w:t xml:space="preserve">. </w:t>
      </w:r>
      <w:r w:rsidR="005215B6" w:rsidRPr="00EF5A88">
        <w:rPr>
          <w:rFonts w:ascii="Arial" w:hAnsi="Arial" w:cs="Arial"/>
          <w:color w:val="000000" w:themeColor="text1"/>
          <w:sz w:val="22"/>
        </w:rPr>
        <w:t>We encourage you to provide an email address that you use regularly so that we may send you announcements, event invitations, newsletters and general updates.</w:t>
      </w:r>
    </w:p>
    <w:p w14:paraId="33139AF5" w14:textId="77777777" w:rsidR="007B4E4A" w:rsidRPr="00EF5A88" w:rsidRDefault="006C66A4" w:rsidP="00EE4EE2">
      <w:pPr>
        <w:spacing w:before="120"/>
        <w:rPr>
          <w:rFonts w:ascii="Arial" w:hAnsi="Arial" w:cs="Arial"/>
          <w:color w:val="000000" w:themeColor="text1"/>
        </w:rPr>
      </w:pPr>
      <w:r w:rsidRPr="00EF5A88">
        <w:rPr>
          <w:rFonts w:ascii="Arial" w:hAnsi="Arial" w:cs="Arial"/>
          <w:b/>
          <w:color w:val="000000" w:themeColor="text1"/>
          <w:sz w:val="22"/>
        </w:rPr>
        <w:t>Family Visits.</w:t>
      </w:r>
      <w:r w:rsidRPr="00EF5A88">
        <w:rPr>
          <w:rFonts w:ascii="Arial" w:hAnsi="Arial" w:cs="Arial"/>
          <w:color w:val="000000" w:themeColor="text1"/>
          <w:sz w:val="22"/>
        </w:rPr>
        <w:t xml:space="preserve"> </w:t>
      </w:r>
      <w:r w:rsidR="007B4E4A" w:rsidRPr="00EF5A88">
        <w:rPr>
          <w:rFonts w:ascii="Arial" w:hAnsi="Arial" w:cs="Arial"/>
          <w:color w:val="000000" w:themeColor="text1"/>
          <w:sz w:val="22"/>
        </w:rPr>
        <w:t>Family participation is encouraged</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Visit our classrooms, volunteer, come along on a field trip, or eat a meal with your child</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Signing in is required for the safety and protection of our children</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Each visitor must wear a visitor’s badge while on premise</w:t>
      </w:r>
      <w:r w:rsidR="005078A9" w:rsidRPr="00EF5A88">
        <w:rPr>
          <w:rFonts w:ascii="Arial" w:hAnsi="Arial" w:cs="Arial"/>
          <w:color w:val="000000" w:themeColor="text1"/>
          <w:sz w:val="22"/>
        </w:rPr>
        <w:t>s</w:t>
      </w:r>
      <w:r w:rsidR="007B4E4A" w:rsidRPr="00EF5A88">
        <w:rPr>
          <w:rFonts w:ascii="Arial" w:hAnsi="Arial" w:cs="Arial"/>
          <w:color w:val="000000" w:themeColor="text1"/>
          <w:sz w:val="22"/>
        </w:rPr>
        <w:t xml:space="preserve"> and sign-out upon leaving. </w:t>
      </w:r>
    </w:p>
    <w:p w14:paraId="122C7702" w14:textId="77777777" w:rsidR="007B4E4A" w:rsidRPr="00EF5A88" w:rsidRDefault="006C66A4" w:rsidP="00EE4EE2">
      <w:pPr>
        <w:spacing w:before="120"/>
        <w:rPr>
          <w:rFonts w:ascii="Arial" w:hAnsi="Arial" w:cs="Arial"/>
          <w:color w:val="000000" w:themeColor="text1"/>
          <w:sz w:val="22"/>
        </w:rPr>
      </w:pPr>
      <w:r w:rsidRPr="00EF5A88">
        <w:rPr>
          <w:rFonts w:ascii="Arial" w:hAnsi="Arial" w:cs="Arial"/>
          <w:b/>
          <w:color w:val="000000" w:themeColor="text1"/>
          <w:sz w:val="22"/>
        </w:rPr>
        <w:t>Family Night.</w:t>
      </w:r>
      <w:r w:rsidRPr="00EF5A88">
        <w:rPr>
          <w:rFonts w:ascii="Arial" w:hAnsi="Arial" w:cs="Arial"/>
          <w:color w:val="000000" w:themeColor="text1"/>
          <w:sz w:val="22"/>
        </w:rPr>
        <w:t xml:space="preserve"> </w:t>
      </w:r>
      <w:r w:rsidR="007B4E4A" w:rsidRPr="00EF5A88">
        <w:rPr>
          <w:rFonts w:ascii="Arial" w:hAnsi="Arial" w:cs="Arial"/>
          <w:color w:val="000000" w:themeColor="text1"/>
          <w:sz w:val="22"/>
        </w:rPr>
        <w:t>Family nights are scheduled on a regular basis</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These nights include snacks, drinks and fun filled age-appropriate activities for families</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 xml:space="preserve">Family </w:t>
      </w:r>
      <w:r w:rsidR="00887DB7" w:rsidRPr="00EF5A88">
        <w:rPr>
          <w:rFonts w:ascii="Arial" w:hAnsi="Arial" w:cs="Arial"/>
          <w:color w:val="000000" w:themeColor="text1"/>
          <w:sz w:val="22"/>
        </w:rPr>
        <w:t>N</w:t>
      </w:r>
      <w:r w:rsidR="007B4E4A" w:rsidRPr="00EF5A88">
        <w:rPr>
          <w:rFonts w:ascii="Arial" w:hAnsi="Arial" w:cs="Arial"/>
          <w:color w:val="000000" w:themeColor="text1"/>
          <w:sz w:val="22"/>
        </w:rPr>
        <w:t xml:space="preserve">ights allow </w:t>
      </w:r>
      <w:r w:rsidR="00887DB7" w:rsidRPr="00EF5A88">
        <w:rPr>
          <w:rFonts w:ascii="Arial" w:hAnsi="Arial" w:cs="Arial"/>
          <w:color w:val="000000" w:themeColor="text1"/>
          <w:sz w:val="22"/>
        </w:rPr>
        <w:t>families</w:t>
      </w:r>
      <w:r w:rsidR="005078A9" w:rsidRPr="00EF5A88">
        <w:rPr>
          <w:rFonts w:ascii="Arial" w:hAnsi="Arial" w:cs="Arial"/>
          <w:color w:val="000000" w:themeColor="text1"/>
          <w:sz w:val="22"/>
        </w:rPr>
        <w:t xml:space="preserve"> </w:t>
      </w:r>
      <w:r w:rsidR="007B4E4A" w:rsidRPr="00EF5A88">
        <w:rPr>
          <w:rFonts w:ascii="Arial" w:hAnsi="Arial" w:cs="Arial"/>
          <w:color w:val="000000" w:themeColor="text1"/>
          <w:sz w:val="22"/>
        </w:rPr>
        <w:t>and children time to share, learn, and have fun</w:t>
      </w:r>
      <w:r w:rsidR="002209A0" w:rsidRPr="00EF5A88">
        <w:rPr>
          <w:rFonts w:ascii="Arial" w:hAnsi="Arial" w:cs="Arial"/>
          <w:color w:val="000000" w:themeColor="text1"/>
          <w:sz w:val="22"/>
        </w:rPr>
        <w:t xml:space="preserve">. </w:t>
      </w:r>
      <w:r w:rsidR="00887DB7" w:rsidRPr="00EF5A88">
        <w:rPr>
          <w:rFonts w:ascii="Arial" w:hAnsi="Arial" w:cs="Arial"/>
          <w:color w:val="000000" w:themeColor="text1"/>
          <w:sz w:val="22"/>
        </w:rPr>
        <w:t>Families</w:t>
      </w:r>
      <w:r w:rsidR="005078A9" w:rsidRPr="00EF5A88">
        <w:rPr>
          <w:rFonts w:ascii="Arial" w:hAnsi="Arial" w:cs="Arial"/>
          <w:color w:val="000000" w:themeColor="text1"/>
          <w:sz w:val="22"/>
        </w:rPr>
        <w:t xml:space="preserve"> </w:t>
      </w:r>
      <w:r w:rsidR="007B4E4A" w:rsidRPr="00EF5A88">
        <w:rPr>
          <w:rFonts w:ascii="Arial" w:hAnsi="Arial" w:cs="Arial"/>
          <w:color w:val="000000" w:themeColor="text1"/>
          <w:sz w:val="22"/>
        </w:rPr>
        <w:t xml:space="preserve">have an opportunity to be a part of their child’s learning experience and connect with other </w:t>
      </w:r>
      <w:r w:rsidR="00750285" w:rsidRPr="00EF5A88">
        <w:rPr>
          <w:rFonts w:ascii="Arial" w:hAnsi="Arial" w:cs="Arial"/>
          <w:color w:val="000000" w:themeColor="text1"/>
          <w:sz w:val="22"/>
        </w:rPr>
        <w:t>families</w:t>
      </w:r>
      <w:r w:rsidR="007B4E4A" w:rsidRPr="00EF5A88">
        <w:rPr>
          <w:rFonts w:ascii="Arial" w:hAnsi="Arial" w:cs="Arial"/>
          <w:color w:val="000000" w:themeColor="text1"/>
          <w:sz w:val="22"/>
        </w:rPr>
        <w:t xml:space="preserve">. </w:t>
      </w:r>
    </w:p>
    <w:p w14:paraId="4EDE3E93" w14:textId="3103B3D2" w:rsidR="007B4E4A" w:rsidRPr="00EF5A88" w:rsidRDefault="006C66A4" w:rsidP="00EE4EE2">
      <w:pPr>
        <w:spacing w:before="120"/>
        <w:rPr>
          <w:rFonts w:ascii="Arial" w:hAnsi="Arial" w:cs="Arial"/>
          <w:color w:val="000000" w:themeColor="text1"/>
          <w:sz w:val="22"/>
        </w:rPr>
      </w:pPr>
      <w:r w:rsidRPr="00EF5A88">
        <w:rPr>
          <w:rFonts w:ascii="Arial" w:hAnsi="Arial" w:cs="Arial"/>
          <w:b/>
          <w:color w:val="000000" w:themeColor="text1"/>
          <w:sz w:val="22"/>
        </w:rPr>
        <w:t>Conferences</w:t>
      </w:r>
      <w:r w:rsidRPr="00EF5A88">
        <w:rPr>
          <w:rFonts w:ascii="Arial" w:hAnsi="Arial" w:cs="Arial"/>
          <w:color w:val="000000" w:themeColor="text1"/>
          <w:sz w:val="22"/>
        </w:rPr>
        <w:t xml:space="preserve">. </w:t>
      </w:r>
      <w:r w:rsidR="00887DB7" w:rsidRPr="00EF5A88">
        <w:rPr>
          <w:rFonts w:ascii="Arial" w:hAnsi="Arial" w:cs="Arial"/>
          <w:color w:val="000000" w:themeColor="text1"/>
          <w:sz w:val="22"/>
        </w:rPr>
        <w:t>Family</w:t>
      </w:r>
      <w:r w:rsidR="007B4E4A" w:rsidRPr="00EF5A88">
        <w:rPr>
          <w:rFonts w:ascii="Arial" w:hAnsi="Arial" w:cs="Arial"/>
          <w:color w:val="000000" w:themeColor="text1"/>
          <w:sz w:val="22"/>
        </w:rPr>
        <w:t xml:space="preserve"> &amp; teacher conferences occur </w:t>
      </w:r>
      <w:r w:rsidR="00EF5A88" w:rsidRPr="00EF5A88">
        <w:rPr>
          <w:rFonts w:ascii="Arial" w:hAnsi="Arial" w:cs="Arial"/>
          <w:color w:val="000000" w:themeColor="text1"/>
          <w:sz w:val="22"/>
          <w:szCs w:val="22"/>
        </w:rPr>
        <w:t>twice a year</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During these conferences, we will discuss your child’s strengths, likes and dislikes, and styles of learning</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We will work together to set goals for your child’s growth and development</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You may request additional conferences regarding your child’s progress at any time</w:t>
      </w:r>
      <w:r w:rsidR="002209A0" w:rsidRPr="00EF5A88">
        <w:rPr>
          <w:rFonts w:ascii="Arial" w:hAnsi="Arial" w:cs="Arial"/>
          <w:color w:val="000000" w:themeColor="text1"/>
          <w:sz w:val="22"/>
        </w:rPr>
        <w:t xml:space="preserve">. </w:t>
      </w:r>
      <w:r w:rsidR="007B4E4A" w:rsidRPr="00EF5A88">
        <w:rPr>
          <w:rFonts w:ascii="Arial" w:hAnsi="Arial" w:cs="Arial"/>
          <w:color w:val="000000" w:themeColor="text1"/>
          <w:sz w:val="22"/>
        </w:rPr>
        <w:t>We encourage you to communicate any concerns.</w:t>
      </w:r>
    </w:p>
    <w:p w14:paraId="3F1365BE" w14:textId="77777777" w:rsidR="00B71C4C" w:rsidRPr="00C45D14" w:rsidRDefault="00B71C4C" w:rsidP="00B71C4C">
      <w:pPr>
        <w:pStyle w:val="Heading2"/>
        <w:spacing w:after="120"/>
        <w:rPr>
          <w:color w:val="4F81BD"/>
          <w:sz w:val="24"/>
        </w:rPr>
      </w:pPr>
      <w:bookmarkStart w:id="39" w:name="_Toc457222386"/>
      <w:bookmarkStart w:id="40" w:name="_Toc3281519"/>
      <w:r w:rsidRPr="00C45D14">
        <w:rPr>
          <w:color w:val="4F81BD"/>
          <w:sz w:val="24"/>
        </w:rPr>
        <w:t>Open Door Policy</w:t>
      </w:r>
      <w:bookmarkEnd w:id="39"/>
      <w:bookmarkEnd w:id="40"/>
    </w:p>
    <w:p w14:paraId="663309C8" w14:textId="77777777" w:rsidR="00B71C4C" w:rsidRPr="003D231B" w:rsidRDefault="00B71C4C" w:rsidP="00B71C4C">
      <w:pPr>
        <w:rPr>
          <w:rFonts w:ascii="Arial" w:hAnsi="Arial" w:cs="Arial"/>
          <w:sz w:val="22"/>
          <w:szCs w:val="22"/>
        </w:rPr>
      </w:pPr>
      <w:r w:rsidRPr="003D231B">
        <w:rPr>
          <w:rFonts w:ascii="Arial" w:hAnsi="Arial" w:cs="Arial"/>
          <w:sz w:val="22"/>
          <w:szCs w:val="22"/>
        </w:rPr>
        <w:t xml:space="preserve">We are delighted to have family members participate in our program. Parents/Guardians are welcome to visit the program any time during regular program hours. The infant room welcomes parents/guardians to nurse or feed their infants. </w:t>
      </w:r>
    </w:p>
    <w:p w14:paraId="4F0B1CBD" w14:textId="77777777" w:rsidR="00B71C4C" w:rsidRPr="003D231B" w:rsidRDefault="00B71C4C" w:rsidP="00B71C4C">
      <w:pPr>
        <w:rPr>
          <w:rFonts w:ascii="Arial" w:hAnsi="Arial" w:cs="Arial"/>
          <w:sz w:val="22"/>
          <w:szCs w:val="22"/>
        </w:rPr>
      </w:pPr>
    </w:p>
    <w:p w14:paraId="785A6BC1" w14:textId="77777777" w:rsidR="00B71C4C" w:rsidRPr="003D231B" w:rsidRDefault="00B71C4C" w:rsidP="00B71C4C">
      <w:pPr>
        <w:rPr>
          <w:rFonts w:ascii="Arial" w:hAnsi="Arial" w:cs="Arial"/>
          <w:sz w:val="22"/>
          <w:szCs w:val="22"/>
        </w:rPr>
      </w:pPr>
      <w:r w:rsidRPr="003D231B">
        <w:rPr>
          <w:rFonts w:ascii="Arial" w:hAnsi="Arial" w:cs="Arial"/>
          <w:sz w:val="22"/>
          <w:szCs w:val="22"/>
        </w:rPr>
        <w:t>Open Door Policy does not mean the doors will be unlocked. For the safety and protection of the children, external doors will be kept locked at all times.</w:t>
      </w:r>
    </w:p>
    <w:p w14:paraId="3FE4B6EF" w14:textId="77777777" w:rsidR="00B71C4C" w:rsidRPr="003D231B" w:rsidRDefault="00B71C4C" w:rsidP="00B71C4C">
      <w:pPr>
        <w:rPr>
          <w:rFonts w:ascii="Arial" w:hAnsi="Arial" w:cs="Arial"/>
          <w:sz w:val="22"/>
          <w:szCs w:val="22"/>
        </w:rPr>
      </w:pPr>
    </w:p>
    <w:p w14:paraId="444AD759" w14:textId="77777777" w:rsidR="00B71C4C" w:rsidRPr="003D231B" w:rsidRDefault="00656BDD" w:rsidP="00B71C4C">
      <w:pPr>
        <w:rPr>
          <w:rFonts w:ascii="Arial" w:hAnsi="Arial" w:cs="Arial"/>
          <w:sz w:val="22"/>
          <w:szCs w:val="22"/>
        </w:rPr>
      </w:pPr>
      <w:r w:rsidRPr="003D231B">
        <w:rPr>
          <w:rFonts w:ascii="Arial" w:hAnsi="Arial" w:cs="Arial"/>
          <w:sz w:val="22"/>
          <w:szCs w:val="22"/>
        </w:rPr>
        <w:lastRenderedPageBreak/>
        <w:t>Our team will</w:t>
      </w:r>
      <w:r w:rsidR="00B71C4C" w:rsidRPr="003D231B">
        <w:rPr>
          <w:rFonts w:ascii="Arial" w:hAnsi="Arial" w:cs="Arial"/>
          <w:sz w:val="22"/>
          <w:szCs w:val="22"/>
        </w:rPr>
        <w:t xml:space="preserve"> always do their best to speak with parents/guardians. </w:t>
      </w:r>
      <w:r w:rsidRPr="003D231B">
        <w:rPr>
          <w:rFonts w:ascii="Arial" w:hAnsi="Arial" w:cs="Arial"/>
          <w:sz w:val="22"/>
          <w:szCs w:val="22"/>
        </w:rPr>
        <w:t>Since staff days are devoted to caring for children</w:t>
      </w:r>
      <w:r w:rsidR="00B71C4C" w:rsidRPr="003D231B">
        <w:rPr>
          <w:rFonts w:ascii="Arial" w:hAnsi="Arial" w:cs="Arial"/>
          <w:sz w:val="22"/>
          <w:szCs w:val="22"/>
        </w:rPr>
        <w:t xml:space="preserve">, it is usually not feasible to have a long discussion during regular program hours. If a situation requires a longer discussion, kindly arrange </w:t>
      </w:r>
      <w:r w:rsidRPr="003D231B">
        <w:rPr>
          <w:rFonts w:ascii="Arial" w:hAnsi="Arial" w:cs="Arial"/>
          <w:sz w:val="22"/>
          <w:szCs w:val="22"/>
        </w:rPr>
        <w:t xml:space="preserve">for </w:t>
      </w:r>
      <w:r w:rsidR="00B71C4C" w:rsidRPr="003D231B">
        <w:rPr>
          <w:rFonts w:ascii="Arial" w:hAnsi="Arial" w:cs="Arial"/>
          <w:sz w:val="22"/>
          <w:szCs w:val="22"/>
        </w:rPr>
        <w:t>an appointment.</w:t>
      </w:r>
    </w:p>
    <w:p w14:paraId="06345A16" w14:textId="77777777" w:rsidR="007B4E4A" w:rsidRPr="00C45D14" w:rsidRDefault="007B4E4A" w:rsidP="00EE4EE2">
      <w:pPr>
        <w:pStyle w:val="Heading2"/>
        <w:spacing w:after="120"/>
        <w:rPr>
          <w:color w:val="4F81BD"/>
          <w:sz w:val="24"/>
        </w:rPr>
      </w:pPr>
      <w:bookmarkStart w:id="41" w:name="_Toc251583151"/>
      <w:bookmarkStart w:id="42" w:name="_Toc457222387"/>
      <w:bookmarkStart w:id="43" w:name="_Toc3281520"/>
      <w:r w:rsidRPr="00C45D14">
        <w:rPr>
          <w:color w:val="4F81BD"/>
          <w:sz w:val="24"/>
        </w:rPr>
        <w:t>Publicity</w:t>
      </w:r>
      <w:bookmarkEnd w:id="41"/>
      <w:bookmarkEnd w:id="42"/>
      <w:bookmarkEnd w:id="43"/>
    </w:p>
    <w:p w14:paraId="2170AEEC" w14:textId="382F0662" w:rsidR="00694A26" w:rsidRPr="00EF5A88" w:rsidRDefault="00694A26" w:rsidP="00EE4EE2">
      <w:pPr>
        <w:spacing w:before="120"/>
        <w:rPr>
          <w:rFonts w:ascii="Arial" w:hAnsi="Arial" w:cs="Arial"/>
          <w:color w:val="000000" w:themeColor="text1"/>
          <w:sz w:val="22"/>
        </w:rPr>
      </w:pPr>
      <w:r w:rsidRPr="00EF5A88">
        <w:rPr>
          <w:rFonts w:ascii="Arial" w:hAnsi="Arial" w:cs="Arial"/>
          <w:color w:val="000000" w:themeColor="text1"/>
          <w:sz w:val="22"/>
        </w:rPr>
        <w:t xml:space="preserve">Occasionally, photos will be taken of the children at the center for use within the center or on our website. </w:t>
      </w:r>
      <w:r w:rsidR="00EF5A88" w:rsidRPr="00EF5A88">
        <w:rPr>
          <w:rFonts w:ascii="Arial" w:hAnsi="Arial" w:cs="Arial"/>
          <w:color w:val="000000" w:themeColor="text1"/>
          <w:sz w:val="22"/>
        </w:rPr>
        <w:t xml:space="preserve">By signing the page at the end of the handbook, you are giving consent for your child’s photo to be used. If you do not want your child’s picture used, please make note on the signature page. </w:t>
      </w:r>
    </w:p>
    <w:p w14:paraId="65836BCF" w14:textId="63C5169D" w:rsidR="007B4E4A" w:rsidRPr="00C45D14" w:rsidRDefault="007B4E4A" w:rsidP="00EE4EE2">
      <w:pPr>
        <w:pStyle w:val="Heading1"/>
        <w:spacing w:before="480" w:after="120"/>
        <w:rPr>
          <w:smallCaps/>
          <w:color w:val="365F91"/>
          <w:sz w:val="28"/>
        </w:rPr>
      </w:pPr>
      <w:bookmarkStart w:id="44" w:name="_Toc251583152"/>
      <w:bookmarkStart w:id="45" w:name="_Toc457222388"/>
      <w:bookmarkStart w:id="46" w:name="_Toc3281521"/>
      <w:r w:rsidRPr="00C45D14">
        <w:rPr>
          <w:smallCaps/>
          <w:color w:val="365F91"/>
          <w:sz w:val="28"/>
        </w:rPr>
        <w:t>Curricula &amp; Learning</w:t>
      </w:r>
      <w:bookmarkEnd w:id="44"/>
      <w:bookmarkEnd w:id="45"/>
      <w:bookmarkEnd w:id="46"/>
    </w:p>
    <w:p w14:paraId="7DCBCC1F" w14:textId="77777777" w:rsidR="007B4E4A" w:rsidRPr="00C45D14" w:rsidRDefault="007B4E4A" w:rsidP="00EE4EE2">
      <w:pPr>
        <w:pStyle w:val="Heading2"/>
        <w:spacing w:after="120"/>
        <w:rPr>
          <w:color w:val="4F81BD"/>
          <w:sz w:val="24"/>
        </w:rPr>
      </w:pPr>
      <w:bookmarkStart w:id="47" w:name="_Toc251583153"/>
      <w:bookmarkStart w:id="48" w:name="_Toc457222389"/>
      <w:bookmarkStart w:id="49" w:name="_Toc3281522"/>
      <w:r w:rsidRPr="00C45D14">
        <w:rPr>
          <w:color w:val="4F81BD"/>
          <w:sz w:val="24"/>
        </w:rPr>
        <w:t>Learning Environment</w:t>
      </w:r>
      <w:bookmarkEnd w:id="47"/>
      <w:bookmarkEnd w:id="48"/>
      <w:bookmarkEnd w:id="49"/>
    </w:p>
    <w:p w14:paraId="0E62BEFF" w14:textId="77777777" w:rsidR="007B4E4A" w:rsidRPr="003D231B" w:rsidRDefault="00945175" w:rsidP="00EE4EE2">
      <w:pPr>
        <w:spacing w:before="120"/>
        <w:rPr>
          <w:rFonts w:ascii="Arial" w:hAnsi="Arial" w:cs="Arial"/>
          <w:sz w:val="22"/>
        </w:rPr>
      </w:pPr>
      <w:r w:rsidRPr="003D231B">
        <w:rPr>
          <w:rFonts w:ascii="Arial" w:hAnsi="Arial" w:cs="Arial"/>
          <w:sz w:val="22"/>
        </w:rPr>
        <w:t>We provide a</w:t>
      </w:r>
      <w:r w:rsidR="007B4E4A" w:rsidRPr="003D231B">
        <w:rPr>
          <w:rFonts w:ascii="Arial" w:hAnsi="Arial" w:cs="Arial"/>
          <w:sz w:val="22"/>
        </w:rPr>
        <w:t xml:space="preserve"> rich learning environment </w:t>
      </w:r>
      <w:r w:rsidRPr="003D231B">
        <w:rPr>
          <w:rFonts w:ascii="Arial" w:hAnsi="Arial" w:cs="Arial"/>
          <w:sz w:val="22"/>
        </w:rPr>
        <w:t>with curri</w:t>
      </w:r>
      <w:r w:rsidR="00652E26" w:rsidRPr="003D231B">
        <w:rPr>
          <w:rFonts w:ascii="Arial" w:hAnsi="Arial" w:cs="Arial"/>
          <w:sz w:val="22"/>
        </w:rPr>
        <w:t>cula</w:t>
      </w:r>
      <w:r w:rsidRPr="003D231B">
        <w:rPr>
          <w:rFonts w:ascii="Arial" w:hAnsi="Arial" w:cs="Arial"/>
          <w:sz w:val="22"/>
        </w:rPr>
        <w:t xml:space="preserve"> that</w:t>
      </w:r>
      <w:r w:rsidR="00652E26" w:rsidRPr="003D231B">
        <w:rPr>
          <w:rFonts w:ascii="Arial" w:hAnsi="Arial" w:cs="Arial"/>
          <w:sz w:val="22"/>
        </w:rPr>
        <w:t xml:space="preserve"> are</w:t>
      </w:r>
      <w:r w:rsidR="007B4E4A" w:rsidRPr="003D231B">
        <w:rPr>
          <w:rFonts w:ascii="Arial" w:hAnsi="Arial" w:cs="Arial"/>
          <w:sz w:val="22"/>
        </w:rPr>
        <w:t xml:space="preserve"> developmentally appropriate to the specific age</w:t>
      </w:r>
      <w:r w:rsidR="00652E26" w:rsidRPr="003D231B">
        <w:rPr>
          <w:rFonts w:ascii="Arial" w:hAnsi="Arial" w:cs="Arial"/>
          <w:sz w:val="22"/>
        </w:rPr>
        <w:t>s</w:t>
      </w:r>
      <w:r w:rsidR="007B4E4A" w:rsidRPr="003D231B">
        <w:rPr>
          <w:rFonts w:ascii="Arial" w:hAnsi="Arial" w:cs="Arial"/>
          <w:sz w:val="22"/>
        </w:rPr>
        <w:t xml:space="preserve"> in each classroom</w:t>
      </w:r>
      <w:r w:rsidR="002209A0">
        <w:rPr>
          <w:rFonts w:ascii="Arial" w:hAnsi="Arial" w:cs="Arial"/>
          <w:sz w:val="22"/>
        </w:rPr>
        <w:t xml:space="preserve">. </w:t>
      </w:r>
      <w:r w:rsidR="007B4E4A" w:rsidRPr="003D231B">
        <w:rPr>
          <w:rFonts w:ascii="Arial" w:hAnsi="Arial" w:cs="Arial"/>
          <w:sz w:val="22"/>
        </w:rPr>
        <w:t>We have a flexible day routine that allows children</w:t>
      </w:r>
      <w:r w:rsidR="00B13AF6">
        <w:rPr>
          <w:rFonts w:ascii="Arial" w:hAnsi="Arial" w:cs="Arial"/>
          <w:sz w:val="22"/>
        </w:rPr>
        <w:t xml:space="preserve"> to advance at their own pace. </w:t>
      </w:r>
      <w:r w:rsidR="007B4E4A" w:rsidRPr="003D231B">
        <w:rPr>
          <w:rFonts w:ascii="Arial" w:hAnsi="Arial" w:cs="Arial"/>
          <w:sz w:val="22"/>
        </w:rPr>
        <w:t xml:space="preserve">We strongly believe that </w:t>
      </w:r>
      <w:r w:rsidR="00B13AF6">
        <w:rPr>
          <w:rFonts w:ascii="Arial" w:hAnsi="Arial" w:cs="Arial"/>
          <w:sz w:val="22"/>
        </w:rPr>
        <w:t xml:space="preserve">learning happens through play. </w:t>
      </w:r>
      <w:r w:rsidR="007B4E4A" w:rsidRPr="003D231B">
        <w:rPr>
          <w:rFonts w:ascii="Arial" w:hAnsi="Arial" w:cs="Arial"/>
          <w:sz w:val="22"/>
        </w:rPr>
        <w:t>Learning and exploring are hands-on and are facilitated through interest areas</w:t>
      </w:r>
      <w:r w:rsidR="002209A0">
        <w:rPr>
          <w:rFonts w:ascii="Arial" w:hAnsi="Arial" w:cs="Arial"/>
          <w:sz w:val="22"/>
        </w:rPr>
        <w:t xml:space="preserve">. </w:t>
      </w:r>
      <w:r w:rsidR="007B4E4A" w:rsidRPr="003D231B">
        <w:rPr>
          <w:rFonts w:ascii="Arial" w:hAnsi="Arial" w:cs="Arial"/>
          <w:sz w:val="22"/>
        </w:rPr>
        <w:t>Our program is designed to enhance children’s development in the following areas:  creati</w:t>
      </w:r>
      <w:r w:rsidR="00652E26" w:rsidRPr="003D231B">
        <w:rPr>
          <w:rFonts w:ascii="Arial" w:hAnsi="Arial" w:cs="Arial"/>
          <w:sz w:val="22"/>
        </w:rPr>
        <w:t>vity, self-expression, decision-</w:t>
      </w:r>
      <w:r w:rsidR="007B4E4A" w:rsidRPr="003D231B">
        <w:rPr>
          <w:rFonts w:ascii="Arial" w:hAnsi="Arial" w:cs="Arial"/>
          <w:sz w:val="22"/>
        </w:rPr>
        <w:t>making, problem</w:t>
      </w:r>
      <w:r w:rsidR="00652E26" w:rsidRPr="003D231B">
        <w:rPr>
          <w:rFonts w:ascii="Arial" w:hAnsi="Arial" w:cs="Arial"/>
          <w:sz w:val="22"/>
        </w:rPr>
        <w:t>-</w:t>
      </w:r>
      <w:r w:rsidR="007B4E4A" w:rsidRPr="003D231B">
        <w:rPr>
          <w:rFonts w:ascii="Arial" w:hAnsi="Arial" w:cs="Arial"/>
          <w:sz w:val="22"/>
        </w:rPr>
        <w:t>solving, responsibility, independence, and reasoning</w:t>
      </w:r>
      <w:r w:rsidR="002209A0">
        <w:rPr>
          <w:rFonts w:ascii="Arial" w:hAnsi="Arial" w:cs="Arial"/>
          <w:sz w:val="22"/>
        </w:rPr>
        <w:t xml:space="preserve">. </w:t>
      </w:r>
      <w:r w:rsidR="007B4E4A" w:rsidRPr="003D231B">
        <w:rPr>
          <w:rFonts w:ascii="Arial" w:hAnsi="Arial" w:cs="Arial"/>
          <w:sz w:val="22"/>
        </w:rPr>
        <w:t>We encourage openness to that which is different from us, and the ability to work and play with others.</w:t>
      </w:r>
    </w:p>
    <w:p w14:paraId="7D45E851" w14:textId="77777777" w:rsidR="00C97454" w:rsidRPr="00C45D14" w:rsidRDefault="00C97454" w:rsidP="00C97454">
      <w:pPr>
        <w:pStyle w:val="Heading2"/>
        <w:spacing w:after="120"/>
        <w:rPr>
          <w:color w:val="4F81BD"/>
          <w:sz w:val="24"/>
        </w:rPr>
      </w:pPr>
      <w:bookmarkStart w:id="50" w:name="_Toc457222390"/>
      <w:bookmarkStart w:id="51" w:name="_Toc3281523"/>
      <w:bookmarkStart w:id="52" w:name="_Toc251583154"/>
      <w:r w:rsidRPr="00C45D14">
        <w:rPr>
          <w:color w:val="4F81BD"/>
          <w:sz w:val="24"/>
        </w:rPr>
        <w:t>Curricula &amp; Assessment</w:t>
      </w:r>
      <w:bookmarkEnd w:id="50"/>
      <w:bookmarkEnd w:id="51"/>
    </w:p>
    <w:p w14:paraId="5CF7ADDA" w14:textId="28FBB30C" w:rsidR="00EF5A88" w:rsidRDefault="00EF5A88" w:rsidP="00EF5A88">
      <w:pPr>
        <w:rPr>
          <w:rFonts w:ascii="Arial" w:hAnsi="Arial" w:cs="Arial"/>
          <w:color w:val="0F0F0F"/>
          <w:sz w:val="22"/>
          <w:szCs w:val="22"/>
        </w:rPr>
      </w:pPr>
      <w:r w:rsidRPr="00EF5A88">
        <w:rPr>
          <w:rFonts w:ascii="Arial" w:eastAsia="Calibri" w:hAnsi="Arial" w:cs="Arial"/>
          <w:b/>
          <w:bCs/>
          <w:color w:val="000000" w:themeColor="text1"/>
          <w:sz w:val="22"/>
          <w:szCs w:val="22"/>
        </w:rPr>
        <w:t>Equally Created</w:t>
      </w:r>
      <w:r w:rsidR="00C97454" w:rsidRPr="00EF5A88">
        <w:rPr>
          <w:rFonts w:ascii="Arial" w:eastAsia="Calibri" w:hAnsi="Arial" w:cs="Arial"/>
          <w:color w:val="000000" w:themeColor="text1"/>
          <w:sz w:val="22"/>
          <w:szCs w:val="22"/>
        </w:rPr>
        <w:t xml:space="preserve"> uses the </w:t>
      </w:r>
      <w:r w:rsidRPr="00EF5A88">
        <w:rPr>
          <w:rFonts w:ascii="Arial" w:hAnsi="Arial" w:cs="Arial"/>
          <w:color w:val="000000" w:themeColor="text1"/>
          <w:sz w:val="22"/>
        </w:rPr>
        <w:t>Frog Street Curriculum.</w:t>
      </w:r>
      <w:bookmarkStart w:id="53" w:name="_Toc457222391"/>
      <w:bookmarkStart w:id="54" w:name="_Toc3281524"/>
      <w:r w:rsidRPr="00EF5A88">
        <w:rPr>
          <w:rFonts w:ascii="Arial" w:hAnsi="Arial" w:cs="Arial"/>
          <w:color w:val="000000" w:themeColor="text1"/>
          <w:sz w:val="22"/>
        </w:rPr>
        <w:t xml:space="preserve"> </w:t>
      </w:r>
      <w:r w:rsidRPr="00EF5A88">
        <w:rPr>
          <w:rFonts w:ascii="Arial" w:hAnsi="Arial" w:cs="Arial"/>
          <w:color w:val="000000" w:themeColor="text1"/>
          <w:sz w:val="22"/>
          <w:szCs w:val="22"/>
        </w:rPr>
        <w:t xml:space="preserve">Frog Street addresses the cognitive, </w:t>
      </w:r>
      <w:r w:rsidRPr="00EF5A88">
        <w:rPr>
          <w:rFonts w:ascii="Arial" w:hAnsi="Arial" w:cs="Arial"/>
          <w:color w:val="0F0F0F"/>
          <w:sz w:val="22"/>
          <w:szCs w:val="22"/>
        </w:rPr>
        <w:t xml:space="preserve">language, literacy, physical, and social-emotional developmental domains of each child. This curriculum incorporates content from Conscious Discipline® strategies for social-emotional development. In addition, it helps prepare a child for kindergarten and beyond with STEAM (Science, Technology, Engineering, </w:t>
      </w:r>
      <w:proofErr w:type="gramStart"/>
      <w:r w:rsidRPr="00EF5A88">
        <w:rPr>
          <w:rFonts w:ascii="Arial" w:hAnsi="Arial" w:cs="Arial"/>
          <w:color w:val="0F0F0F"/>
          <w:sz w:val="22"/>
          <w:szCs w:val="22"/>
        </w:rPr>
        <w:t>Art</w:t>
      </w:r>
      <w:proofErr w:type="gramEnd"/>
      <w:r w:rsidRPr="00EF5A88">
        <w:rPr>
          <w:rFonts w:ascii="Arial" w:hAnsi="Arial" w:cs="Arial"/>
          <w:color w:val="0F0F0F"/>
          <w:sz w:val="22"/>
          <w:szCs w:val="22"/>
        </w:rPr>
        <w:t xml:space="preserve"> and Math) content and resources, including a coding robot, Frog-E.</w:t>
      </w:r>
      <w:r w:rsidRPr="00EF5A88">
        <w:rPr>
          <w:rFonts w:ascii="Arial" w:hAnsi="Arial" w:cs="Arial"/>
          <w:color w:val="222222"/>
          <w:sz w:val="22"/>
          <w:szCs w:val="22"/>
        </w:rPr>
        <w:t> </w:t>
      </w:r>
      <w:r w:rsidRPr="00EF5A88">
        <w:rPr>
          <w:rFonts w:ascii="Arial" w:hAnsi="Arial" w:cs="Arial"/>
          <w:color w:val="0F0F0F"/>
          <w:sz w:val="22"/>
          <w:szCs w:val="22"/>
        </w:rPr>
        <w:t xml:space="preserve">Children are joyful creatures. </w:t>
      </w:r>
      <w:r w:rsidRPr="00EF5A88">
        <w:rPr>
          <w:rFonts w:ascii="Arial" w:hAnsi="Arial" w:cs="Arial"/>
          <w:color w:val="0F0F0F"/>
          <w:sz w:val="22"/>
          <w:szCs w:val="22"/>
        </w:rPr>
        <w:t>Frog Street</w:t>
      </w:r>
      <w:r w:rsidRPr="00EF5A88">
        <w:rPr>
          <w:rFonts w:ascii="Arial" w:hAnsi="Arial" w:cs="Arial"/>
          <w:color w:val="0F0F0F"/>
          <w:sz w:val="22"/>
          <w:szCs w:val="22"/>
        </w:rPr>
        <w:t xml:space="preserve"> curriculum and resources are designed to tap into a child’s nature and create a joyful experience from the first moments of the day until it is time to say goodbye. The programs are filled with songs, hands-on materials and activities, chants, games, and other activities designed to stimulate a child’s imagination, helping make each day a wonderful one!</w:t>
      </w:r>
    </w:p>
    <w:p w14:paraId="4F7A67E1" w14:textId="69982E6D" w:rsidR="00ED2423" w:rsidRDefault="00EF5A88" w:rsidP="00EE4EE2">
      <w:pPr>
        <w:pStyle w:val="Heading2"/>
        <w:spacing w:after="120"/>
        <w:rPr>
          <w:color w:val="4F81BD"/>
          <w:sz w:val="24"/>
        </w:rPr>
      </w:pPr>
      <w:bookmarkStart w:id="55" w:name="_Toc457222392"/>
      <w:bookmarkStart w:id="56" w:name="_Toc3281525"/>
      <w:bookmarkEnd w:id="53"/>
      <w:bookmarkEnd w:id="54"/>
      <w:r>
        <w:rPr>
          <w:color w:val="4F81BD"/>
          <w:sz w:val="24"/>
        </w:rPr>
        <w:t xml:space="preserve">Outdoor Play and </w:t>
      </w:r>
      <w:r w:rsidR="00ED2423">
        <w:rPr>
          <w:color w:val="4F81BD"/>
          <w:sz w:val="24"/>
        </w:rPr>
        <w:t>Out</w:t>
      </w:r>
      <w:r w:rsidR="00A634ED">
        <w:rPr>
          <w:color w:val="4F81BD"/>
          <w:sz w:val="24"/>
        </w:rPr>
        <w:t xml:space="preserve">ings </w:t>
      </w:r>
      <w:bookmarkEnd w:id="55"/>
      <w:bookmarkEnd w:id="56"/>
    </w:p>
    <w:p w14:paraId="25EFFA08" w14:textId="7DF008AF" w:rsidR="00ED2423" w:rsidRPr="00EF5A88" w:rsidRDefault="00ED2423" w:rsidP="00ED2423">
      <w:pPr>
        <w:spacing w:before="120"/>
        <w:rPr>
          <w:rFonts w:ascii="Arial" w:hAnsi="Arial" w:cs="Arial"/>
          <w:color w:val="000000" w:themeColor="text1"/>
          <w:sz w:val="22"/>
          <w:szCs w:val="22"/>
        </w:rPr>
      </w:pPr>
      <w:r w:rsidRPr="00EF5A88">
        <w:rPr>
          <w:rFonts w:ascii="Arial" w:hAnsi="Arial" w:cs="Arial"/>
          <w:color w:val="000000" w:themeColor="text1"/>
          <w:sz w:val="22"/>
          <w:szCs w:val="22"/>
        </w:rPr>
        <w:t xml:space="preserve">Weather permitting; we conduct </w:t>
      </w:r>
      <w:r w:rsidR="00EF5A88" w:rsidRPr="00EF5A88">
        <w:rPr>
          <w:rFonts w:ascii="Arial" w:hAnsi="Arial" w:cs="Arial"/>
          <w:color w:val="000000" w:themeColor="text1"/>
          <w:sz w:val="22"/>
        </w:rPr>
        <w:t>90</w:t>
      </w:r>
      <w:r w:rsidR="00ED3E43" w:rsidRPr="00EF5A88">
        <w:rPr>
          <w:rFonts w:ascii="Arial" w:hAnsi="Arial" w:cs="Arial"/>
          <w:color w:val="000000" w:themeColor="text1"/>
          <w:sz w:val="22"/>
        </w:rPr>
        <w:t xml:space="preserve"> </w:t>
      </w:r>
      <w:r w:rsidR="002A5F20" w:rsidRPr="00EF5A88">
        <w:rPr>
          <w:rFonts w:ascii="Arial" w:hAnsi="Arial" w:cs="Arial"/>
          <w:color w:val="000000" w:themeColor="text1"/>
          <w:sz w:val="22"/>
          <w:szCs w:val="22"/>
        </w:rPr>
        <w:t xml:space="preserve">minutes of </w:t>
      </w:r>
      <w:r w:rsidRPr="00EF5A88">
        <w:rPr>
          <w:rFonts w:ascii="Arial" w:hAnsi="Arial" w:cs="Arial"/>
          <w:color w:val="000000" w:themeColor="text1"/>
          <w:sz w:val="22"/>
          <w:szCs w:val="22"/>
        </w:rPr>
        <w:t xml:space="preserve">supervised outdoor play and/or walking trips around the neighborhood </w:t>
      </w:r>
      <w:r w:rsidR="00EF5A88" w:rsidRPr="00EF5A88">
        <w:rPr>
          <w:rFonts w:ascii="Arial" w:hAnsi="Arial" w:cs="Arial"/>
          <w:color w:val="000000" w:themeColor="text1"/>
          <w:sz w:val="22"/>
        </w:rPr>
        <w:t>each</w:t>
      </w:r>
      <w:r w:rsidRPr="00EF5A88">
        <w:rPr>
          <w:rFonts w:ascii="Arial" w:hAnsi="Arial" w:cs="Arial"/>
          <w:color w:val="000000" w:themeColor="text1"/>
          <w:sz w:val="22"/>
          <w:szCs w:val="22"/>
        </w:rPr>
        <w:t xml:space="preserve"> day</w:t>
      </w:r>
      <w:r w:rsidR="002A5F20" w:rsidRPr="00EF5A88">
        <w:rPr>
          <w:rFonts w:ascii="Arial" w:hAnsi="Arial" w:cs="Arial"/>
          <w:color w:val="000000" w:themeColor="text1"/>
          <w:sz w:val="22"/>
          <w:szCs w:val="22"/>
        </w:rPr>
        <w:t xml:space="preserve"> for all children</w:t>
      </w:r>
      <w:r w:rsidR="004D32A5" w:rsidRPr="00EF5A88">
        <w:rPr>
          <w:rFonts w:ascii="Arial" w:hAnsi="Arial" w:cs="Arial"/>
          <w:color w:val="000000" w:themeColor="text1"/>
          <w:sz w:val="22"/>
          <w:szCs w:val="22"/>
        </w:rPr>
        <w:t xml:space="preserve">. </w:t>
      </w:r>
      <w:r w:rsidRPr="00EF5A88">
        <w:rPr>
          <w:rFonts w:ascii="Arial" w:hAnsi="Arial" w:cs="Arial"/>
          <w:color w:val="000000" w:themeColor="text1"/>
          <w:sz w:val="22"/>
          <w:szCs w:val="22"/>
        </w:rPr>
        <w:t>Children are</w:t>
      </w:r>
      <w:r w:rsidR="004D32A5" w:rsidRPr="00EF5A88">
        <w:rPr>
          <w:rFonts w:ascii="Arial" w:hAnsi="Arial" w:cs="Arial"/>
          <w:color w:val="000000" w:themeColor="text1"/>
          <w:sz w:val="22"/>
          <w:szCs w:val="22"/>
        </w:rPr>
        <w:t xml:space="preserve"> accounted for at all times. </w:t>
      </w:r>
      <w:r w:rsidRPr="00EF5A88">
        <w:rPr>
          <w:rFonts w:ascii="Arial" w:hAnsi="Arial" w:cs="Arial"/>
          <w:color w:val="000000" w:themeColor="text1"/>
          <w:sz w:val="22"/>
          <w:szCs w:val="22"/>
        </w:rPr>
        <w:t>A permission statement for participation in walking trips is included in the enrollment package.</w:t>
      </w:r>
    </w:p>
    <w:p w14:paraId="607DEF5E" w14:textId="77777777" w:rsidR="00FE7556" w:rsidRPr="00C45D14" w:rsidRDefault="00FE7556" w:rsidP="00EE4EE2">
      <w:pPr>
        <w:pStyle w:val="Heading2"/>
        <w:spacing w:after="120"/>
        <w:rPr>
          <w:color w:val="4F81BD"/>
          <w:sz w:val="24"/>
        </w:rPr>
      </w:pPr>
      <w:bookmarkStart w:id="57" w:name="_Toc251583155"/>
      <w:bookmarkStart w:id="58" w:name="_Toc457222393"/>
      <w:bookmarkStart w:id="59" w:name="_Toc3281526"/>
      <w:bookmarkEnd w:id="52"/>
      <w:r w:rsidRPr="00C45D14">
        <w:rPr>
          <w:color w:val="4F81BD"/>
          <w:sz w:val="24"/>
        </w:rPr>
        <w:t>Transition</w:t>
      </w:r>
      <w:bookmarkEnd w:id="57"/>
      <w:r w:rsidR="002F582A">
        <w:rPr>
          <w:color w:val="4F81BD"/>
          <w:sz w:val="24"/>
        </w:rPr>
        <w:t>s</w:t>
      </w:r>
      <w:bookmarkEnd w:id="58"/>
      <w:bookmarkEnd w:id="59"/>
    </w:p>
    <w:p w14:paraId="5A54D3C6" w14:textId="77777777" w:rsidR="003D231B" w:rsidRDefault="00887DB7" w:rsidP="00EE4EE2">
      <w:pPr>
        <w:spacing w:before="120"/>
        <w:rPr>
          <w:rFonts w:ascii="Arial" w:hAnsi="Arial" w:cs="Arial"/>
          <w:color w:val="000000"/>
          <w:sz w:val="22"/>
          <w:szCs w:val="22"/>
        </w:rPr>
      </w:pPr>
      <w:r w:rsidRPr="003D231B">
        <w:rPr>
          <w:rFonts w:ascii="Arial" w:hAnsi="Arial" w:cs="Arial"/>
          <w:color w:val="000000"/>
          <w:sz w:val="22"/>
          <w:szCs w:val="22"/>
        </w:rPr>
        <w:t>Your child’s transition</w:t>
      </w:r>
      <w:r w:rsidR="002B4B62" w:rsidRPr="003D231B">
        <w:rPr>
          <w:rFonts w:ascii="Arial" w:hAnsi="Arial" w:cs="Arial"/>
          <w:color w:val="000000"/>
          <w:sz w:val="22"/>
          <w:szCs w:val="22"/>
        </w:rPr>
        <w:t xml:space="preserve"> in child</w:t>
      </w:r>
      <w:r w:rsidR="00290249" w:rsidRPr="003D231B">
        <w:rPr>
          <w:rFonts w:ascii="Arial" w:hAnsi="Arial" w:cs="Arial"/>
          <w:color w:val="000000"/>
          <w:sz w:val="22"/>
          <w:szCs w:val="22"/>
        </w:rPr>
        <w:t xml:space="preserve"> </w:t>
      </w:r>
      <w:r w:rsidR="002B4B62" w:rsidRPr="003D231B">
        <w:rPr>
          <w:rFonts w:ascii="Arial" w:hAnsi="Arial" w:cs="Arial"/>
          <w:color w:val="000000"/>
          <w:sz w:val="22"/>
          <w:szCs w:val="22"/>
        </w:rPr>
        <w:t>care should be a positive and exciting learning adventure</w:t>
      </w:r>
      <w:r w:rsidR="002B4B62" w:rsidRPr="003D231B">
        <w:rPr>
          <w:rFonts w:ascii="Arial" w:hAnsi="Arial" w:cs="Arial"/>
          <w:color w:val="000000"/>
          <w:sz w:val="20"/>
          <w:szCs w:val="20"/>
        </w:rPr>
        <w:t xml:space="preserve">. </w:t>
      </w:r>
      <w:r w:rsidR="00945175" w:rsidRPr="003D231B">
        <w:rPr>
          <w:rFonts w:ascii="Arial" w:hAnsi="Arial" w:cs="Arial"/>
          <w:color w:val="000000"/>
          <w:sz w:val="22"/>
          <w:szCs w:val="22"/>
        </w:rPr>
        <w:t xml:space="preserve">We will work with you and your child to ensure the </w:t>
      </w:r>
      <w:r w:rsidR="0009311E" w:rsidRPr="003D231B">
        <w:rPr>
          <w:rFonts w:ascii="Arial" w:hAnsi="Arial" w:cs="Arial"/>
          <w:color w:val="000000"/>
          <w:sz w:val="22"/>
          <w:szCs w:val="22"/>
        </w:rPr>
        <w:t>smoothest</w:t>
      </w:r>
      <w:r w:rsidR="00945175" w:rsidRPr="003D231B">
        <w:rPr>
          <w:rFonts w:ascii="Arial" w:hAnsi="Arial" w:cs="Arial"/>
          <w:color w:val="000000"/>
          <w:sz w:val="22"/>
          <w:szCs w:val="22"/>
        </w:rPr>
        <w:t xml:space="preserve"> possible transition occurs as new routines and new people are introduced.</w:t>
      </w:r>
    </w:p>
    <w:p w14:paraId="034D2F9F" w14:textId="77777777" w:rsidR="003D231B" w:rsidRPr="00C45D14" w:rsidRDefault="00EA4EC4" w:rsidP="0095314A">
      <w:pPr>
        <w:pStyle w:val="Heading3"/>
      </w:pPr>
      <w:bookmarkStart w:id="60" w:name="_Toc457222394"/>
      <w:bookmarkStart w:id="61" w:name="_Toc3281527"/>
      <w:r w:rsidRPr="00C45D14">
        <w:t>Transition from home to center</w:t>
      </w:r>
      <w:bookmarkEnd w:id="60"/>
      <w:bookmarkEnd w:id="61"/>
    </w:p>
    <w:p w14:paraId="43288E53" w14:textId="198F2557" w:rsidR="003C7B3A" w:rsidRPr="00EF5A88" w:rsidRDefault="003C7B3A" w:rsidP="00EE4EE2">
      <w:pPr>
        <w:spacing w:before="120"/>
        <w:rPr>
          <w:rFonts w:ascii="Arial" w:hAnsi="Arial" w:cs="Arial"/>
          <w:color w:val="000000" w:themeColor="text1"/>
          <w:sz w:val="22"/>
          <w:szCs w:val="22"/>
        </w:rPr>
      </w:pPr>
      <w:r w:rsidRPr="00EF5A88">
        <w:rPr>
          <w:rFonts w:ascii="Arial" w:hAnsi="Arial" w:cs="Arial"/>
          <w:color w:val="000000" w:themeColor="text1"/>
          <w:sz w:val="22"/>
          <w:szCs w:val="22"/>
        </w:rPr>
        <w:t xml:space="preserve">Prior to your child’s first day, you will have an opportunity to tour the center, meet with your child’s peers and teachers, and communicate any anticipated </w:t>
      </w:r>
      <w:r w:rsidR="00887DB7" w:rsidRPr="00EF5A88">
        <w:rPr>
          <w:rFonts w:ascii="Arial" w:hAnsi="Arial" w:cs="Arial"/>
          <w:color w:val="000000" w:themeColor="text1"/>
          <w:sz w:val="22"/>
          <w:szCs w:val="22"/>
        </w:rPr>
        <w:t>concerns</w:t>
      </w:r>
      <w:r w:rsidR="002209A0" w:rsidRPr="00EF5A88">
        <w:rPr>
          <w:rFonts w:ascii="Arial" w:hAnsi="Arial" w:cs="Arial"/>
          <w:color w:val="000000" w:themeColor="text1"/>
          <w:sz w:val="22"/>
          <w:szCs w:val="22"/>
        </w:rPr>
        <w:t xml:space="preserve">. </w:t>
      </w:r>
      <w:r w:rsidR="00EF5A88">
        <w:rPr>
          <w:rFonts w:ascii="Arial" w:hAnsi="Arial" w:cs="Arial"/>
          <w:color w:val="000000" w:themeColor="text1"/>
          <w:sz w:val="22"/>
          <w:szCs w:val="22"/>
        </w:rPr>
        <w:t xml:space="preserve">During this </w:t>
      </w:r>
      <w:proofErr w:type="gramStart"/>
      <w:r w:rsidR="00EF5A88">
        <w:rPr>
          <w:rFonts w:ascii="Arial" w:hAnsi="Arial" w:cs="Arial"/>
          <w:color w:val="000000" w:themeColor="text1"/>
          <w:sz w:val="22"/>
          <w:szCs w:val="22"/>
        </w:rPr>
        <w:t>visit</w:t>
      </w:r>
      <w:proofErr w:type="gramEnd"/>
      <w:r w:rsidR="00EF5A88">
        <w:rPr>
          <w:rFonts w:ascii="Arial" w:hAnsi="Arial" w:cs="Arial"/>
          <w:color w:val="000000" w:themeColor="text1"/>
          <w:sz w:val="22"/>
          <w:szCs w:val="22"/>
        </w:rPr>
        <w:t xml:space="preserve"> </w:t>
      </w:r>
      <w:r w:rsidRPr="00EF5A88">
        <w:rPr>
          <w:rFonts w:ascii="Arial" w:hAnsi="Arial" w:cs="Arial"/>
          <w:color w:val="000000" w:themeColor="text1"/>
          <w:sz w:val="22"/>
          <w:szCs w:val="22"/>
        </w:rPr>
        <w:t>please share the best communication methods that the teacher may use to reach you</w:t>
      </w:r>
      <w:r w:rsidR="002209A0" w:rsidRPr="00EF5A88">
        <w:rPr>
          <w:rFonts w:ascii="Arial" w:hAnsi="Arial" w:cs="Arial"/>
          <w:color w:val="000000" w:themeColor="text1"/>
          <w:sz w:val="22"/>
          <w:szCs w:val="22"/>
        </w:rPr>
        <w:t xml:space="preserve">. </w:t>
      </w:r>
    </w:p>
    <w:p w14:paraId="05E8DC67" w14:textId="77777777" w:rsidR="003D231B" w:rsidRPr="00C45D14" w:rsidRDefault="004B0701" w:rsidP="0095314A">
      <w:pPr>
        <w:pStyle w:val="Heading3"/>
      </w:pPr>
      <w:bookmarkStart w:id="62" w:name="_Toc457222395"/>
      <w:bookmarkStart w:id="63" w:name="_Toc3281528"/>
      <w:r w:rsidRPr="00C45D14">
        <w:lastRenderedPageBreak/>
        <w:t xml:space="preserve">Transition between learning </w:t>
      </w:r>
      <w:r w:rsidR="008D7A54" w:rsidRPr="00C45D14">
        <w:t>programs</w:t>
      </w:r>
      <w:bookmarkEnd w:id="62"/>
      <w:bookmarkEnd w:id="63"/>
    </w:p>
    <w:p w14:paraId="515C0228" w14:textId="77777777" w:rsidR="00EA4EC4" w:rsidRPr="00EF5A88" w:rsidRDefault="003C7B3A" w:rsidP="00EE4EE2">
      <w:pPr>
        <w:spacing w:before="120"/>
        <w:rPr>
          <w:rFonts w:ascii="Arial" w:hAnsi="Arial" w:cs="Arial"/>
          <w:color w:val="000000" w:themeColor="text1"/>
          <w:sz w:val="22"/>
          <w:szCs w:val="22"/>
        </w:rPr>
      </w:pPr>
      <w:r w:rsidRPr="00EF5A88">
        <w:rPr>
          <w:rFonts w:ascii="Arial" w:hAnsi="Arial" w:cs="Arial"/>
          <w:color w:val="000000" w:themeColor="text1"/>
          <w:sz w:val="22"/>
          <w:szCs w:val="22"/>
        </w:rPr>
        <w:t>Children are transitioned to the next program based on age, developmental readiness, state licensing requirements, and space availability</w:t>
      </w:r>
      <w:r w:rsidR="002209A0" w:rsidRPr="00EF5A88">
        <w:rPr>
          <w:rFonts w:ascii="Arial" w:hAnsi="Arial" w:cs="Arial"/>
          <w:color w:val="000000" w:themeColor="text1"/>
          <w:sz w:val="22"/>
          <w:szCs w:val="22"/>
        </w:rPr>
        <w:t xml:space="preserve">. </w:t>
      </w:r>
      <w:r w:rsidR="008D7A54" w:rsidRPr="00EF5A88">
        <w:rPr>
          <w:rFonts w:ascii="Arial" w:hAnsi="Arial" w:cs="Arial"/>
          <w:color w:val="000000" w:themeColor="text1"/>
          <w:sz w:val="22"/>
          <w:szCs w:val="22"/>
        </w:rPr>
        <w:t>During the transition, current and future teachers will me</w:t>
      </w:r>
      <w:r w:rsidR="00887DB7" w:rsidRPr="00EF5A88">
        <w:rPr>
          <w:rFonts w:ascii="Arial" w:hAnsi="Arial" w:cs="Arial"/>
          <w:color w:val="000000" w:themeColor="text1"/>
          <w:sz w:val="22"/>
          <w:szCs w:val="22"/>
        </w:rPr>
        <w:t>e</w:t>
      </w:r>
      <w:r w:rsidR="008D7A54" w:rsidRPr="00EF5A88">
        <w:rPr>
          <w:rFonts w:ascii="Arial" w:hAnsi="Arial" w:cs="Arial"/>
          <w:color w:val="000000" w:themeColor="text1"/>
          <w:sz w:val="22"/>
          <w:szCs w:val="22"/>
        </w:rPr>
        <w:t xml:space="preserve">t with you to propose a plan to </w:t>
      </w:r>
      <w:r w:rsidR="00652E26" w:rsidRPr="00EF5A88">
        <w:rPr>
          <w:rFonts w:ascii="Arial" w:hAnsi="Arial" w:cs="Arial"/>
          <w:color w:val="000000" w:themeColor="text1"/>
          <w:sz w:val="22"/>
          <w:szCs w:val="22"/>
        </w:rPr>
        <w:t>introduce</w:t>
      </w:r>
      <w:r w:rsidR="008D7A54" w:rsidRPr="00EF5A88">
        <w:rPr>
          <w:rFonts w:ascii="Arial" w:hAnsi="Arial" w:cs="Arial"/>
          <w:color w:val="000000" w:themeColor="text1"/>
          <w:sz w:val="22"/>
          <w:szCs w:val="22"/>
        </w:rPr>
        <w:t xml:space="preserve"> your child into the new program.</w:t>
      </w:r>
      <w:r w:rsidRPr="00EF5A88">
        <w:rPr>
          <w:rFonts w:ascii="Arial" w:hAnsi="Arial" w:cs="Arial"/>
          <w:color w:val="000000" w:themeColor="text1"/>
          <w:sz w:val="22"/>
          <w:szCs w:val="22"/>
        </w:rPr>
        <w:t xml:space="preserve"> </w:t>
      </w:r>
    </w:p>
    <w:p w14:paraId="51CB8ED9" w14:textId="77777777" w:rsidR="00EA4EC4" w:rsidRPr="00C45D14" w:rsidRDefault="003C7B3A" w:rsidP="0095314A">
      <w:pPr>
        <w:pStyle w:val="Heading3"/>
      </w:pPr>
      <w:bookmarkStart w:id="64" w:name="_Toc457222396"/>
      <w:bookmarkStart w:id="65" w:name="_Toc3281529"/>
      <w:r w:rsidRPr="00C45D14">
        <w:t>Transition to elementary schoo</w:t>
      </w:r>
      <w:r w:rsidR="00EA4EC4" w:rsidRPr="00C45D14">
        <w:t>l</w:t>
      </w:r>
      <w:bookmarkEnd w:id="64"/>
      <w:bookmarkEnd w:id="65"/>
    </w:p>
    <w:p w14:paraId="0933FE44" w14:textId="23983DF8" w:rsidR="004B0701" w:rsidRPr="00EF5A88" w:rsidRDefault="00FC1155" w:rsidP="00EE4EE2">
      <w:pPr>
        <w:spacing w:before="120"/>
        <w:rPr>
          <w:rFonts w:ascii="Arial" w:hAnsi="Arial" w:cs="Arial"/>
          <w:b/>
          <w:bCs/>
          <w:i/>
          <w:iCs/>
          <w:color w:val="000000" w:themeColor="text1"/>
          <w:szCs w:val="28"/>
        </w:rPr>
      </w:pPr>
      <w:r w:rsidRPr="00EF5A88">
        <w:rPr>
          <w:rFonts w:ascii="Arial" w:hAnsi="Arial" w:cs="Arial"/>
          <w:color w:val="000000" w:themeColor="text1"/>
          <w:sz w:val="22"/>
          <w:szCs w:val="22"/>
        </w:rPr>
        <w:t>We will provide you with information on local schools, what to expect, and ideas on how to talk to your child about going to elementary school.</w:t>
      </w:r>
    </w:p>
    <w:p w14:paraId="7B437CE9" w14:textId="77777777" w:rsidR="007B4E4A" w:rsidRPr="00C45D14" w:rsidRDefault="00907C25" w:rsidP="00EE4EE2">
      <w:pPr>
        <w:pStyle w:val="Heading2"/>
        <w:spacing w:after="120"/>
        <w:rPr>
          <w:color w:val="4F81BD"/>
          <w:sz w:val="24"/>
        </w:rPr>
      </w:pPr>
      <w:bookmarkStart w:id="66" w:name="_Toc457222398"/>
      <w:bookmarkStart w:id="67" w:name="_Toc3281531"/>
      <w:r w:rsidRPr="00C45D14">
        <w:rPr>
          <w:color w:val="4F81BD"/>
          <w:sz w:val="24"/>
        </w:rPr>
        <w:t>Electronic Media</w:t>
      </w:r>
      <w:bookmarkEnd w:id="66"/>
      <w:bookmarkEnd w:id="67"/>
    </w:p>
    <w:p w14:paraId="671BF259" w14:textId="1EA7F500" w:rsidR="007B4E4A" w:rsidRPr="00EF5A88" w:rsidRDefault="007B4E4A" w:rsidP="003D231B">
      <w:pPr>
        <w:spacing w:before="120"/>
        <w:rPr>
          <w:rFonts w:ascii="Arial" w:hAnsi="Arial" w:cs="Arial"/>
          <w:color w:val="000000" w:themeColor="text1"/>
          <w:sz w:val="22"/>
        </w:rPr>
      </w:pPr>
      <w:r w:rsidRPr="00EF5A88">
        <w:rPr>
          <w:rFonts w:ascii="Arial" w:hAnsi="Arial" w:cs="Arial"/>
          <w:color w:val="000000" w:themeColor="text1"/>
          <w:sz w:val="22"/>
        </w:rPr>
        <w:t xml:space="preserve">Our normal daily routine does not include </w:t>
      </w:r>
      <w:r w:rsidR="00907C25" w:rsidRPr="00EF5A88">
        <w:rPr>
          <w:rFonts w:ascii="Arial" w:hAnsi="Arial" w:cs="Arial"/>
          <w:color w:val="000000" w:themeColor="text1"/>
          <w:sz w:val="22"/>
        </w:rPr>
        <w:t xml:space="preserve">electronic media (television/TV, </w:t>
      </w:r>
      <w:r w:rsidR="008C3FF6" w:rsidRPr="00EF5A88">
        <w:rPr>
          <w:rFonts w:ascii="Arial" w:hAnsi="Arial" w:cs="Arial"/>
          <w:color w:val="000000" w:themeColor="text1"/>
          <w:sz w:val="22"/>
        </w:rPr>
        <w:t>v</w:t>
      </w:r>
      <w:r w:rsidR="00907C25" w:rsidRPr="00EF5A88">
        <w:rPr>
          <w:rFonts w:ascii="Arial" w:hAnsi="Arial" w:cs="Arial"/>
          <w:color w:val="000000" w:themeColor="text1"/>
          <w:sz w:val="22"/>
        </w:rPr>
        <w:t>ideo, DVD) viewing and computer use</w:t>
      </w:r>
      <w:r w:rsidRPr="00EF5A88">
        <w:rPr>
          <w:rFonts w:ascii="Arial" w:hAnsi="Arial" w:cs="Arial"/>
          <w:color w:val="000000" w:themeColor="text1"/>
          <w:sz w:val="22"/>
        </w:rPr>
        <w:t xml:space="preserve"> but from time-to-time, we may </w:t>
      </w:r>
      <w:r w:rsidR="00907C25" w:rsidRPr="00EF5A88">
        <w:rPr>
          <w:rFonts w:ascii="Arial" w:hAnsi="Arial" w:cs="Arial"/>
          <w:color w:val="000000" w:themeColor="text1"/>
          <w:sz w:val="22"/>
        </w:rPr>
        <w:t>use</w:t>
      </w:r>
      <w:r w:rsidRPr="00EF5A88">
        <w:rPr>
          <w:rFonts w:ascii="Arial" w:hAnsi="Arial" w:cs="Arial"/>
          <w:color w:val="000000" w:themeColor="text1"/>
          <w:sz w:val="22"/>
        </w:rPr>
        <w:t xml:space="preserve"> a television show without advertisements as a teaching aid a</w:t>
      </w:r>
      <w:r w:rsidR="008C3FF6" w:rsidRPr="00EF5A88">
        <w:rPr>
          <w:rFonts w:ascii="Arial" w:hAnsi="Arial" w:cs="Arial"/>
          <w:color w:val="000000" w:themeColor="text1"/>
          <w:sz w:val="22"/>
        </w:rPr>
        <w:t>nd discussion stimulator. All Electronic Media</w:t>
      </w:r>
      <w:r w:rsidRPr="00EF5A88">
        <w:rPr>
          <w:rFonts w:ascii="Arial" w:hAnsi="Arial" w:cs="Arial"/>
          <w:color w:val="000000" w:themeColor="text1"/>
          <w:sz w:val="22"/>
        </w:rPr>
        <w:t xml:space="preserve"> </w:t>
      </w:r>
      <w:r w:rsidR="00887DB7" w:rsidRPr="00EF5A88">
        <w:rPr>
          <w:rFonts w:ascii="Arial" w:hAnsi="Arial" w:cs="Arial"/>
          <w:color w:val="000000" w:themeColor="text1"/>
          <w:sz w:val="22"/>
        </w:rPr>
        <w:t xml:space="preserve">will be screened prior to </w:t>
      </w:r>
      <w:r w:rsidR="008C3FF6" w:rsidRPr="00EF5A88">
        <w:rPr>
          <w:rFonts w:ascii="Arial" w:hAnsi="Arial" w:cs="Arial"/>
          <w:color w:val="000000" w:themeColor="text1"/>
          <w:sz w:val="22"/>
        </w:rPr>
        <w:t>use and</w:t>
      </w:r>
      <w:r w:rsidR="00D36E98" w:rsidRPr="00EF5A88">
        <w:rPr>
          <w:rFonts w:ascii="Arial" w:hAnsi="Arial" w:cs="Arial"/>
          <w:color w:val="000000" w:themeColor="text1"/>
          <w:sz w:val="22"/>
        </w:rPr>
        <w:t xml:space="preserve"> </w:t>
      </w:r>
      <w:r w:rsidR="00891A6F" w:rsidRPr="00EF5A88">
        <w:rPr>
          <w:rFonts w:ascii="Arial" w:hAnsi="Arial" w:cs="Arial"/>
          <w:color w:val="000000" w:themeColor="text1"/>
          <w:sz w:val="22"/>
        </w:rPr>
        <w:t xml:space="preserve">will consist of non-violent and high-quality educational </w:t>
      </w:r>
      <w:r w:rsidR="00D36E98" w:rsidRPr="00EF5A88">
        <w:rPr>
          <w:rFonts w:ascii="Arial" w:hAnsi="Arial" w:cs="Arial"/>
          <w:color w:val="000000" w:themeColor="text1"/>
          <w:sz w:val="22"/>
        </w:rPr>
        <w:t>material</w:t>
      </w:r>
      <w:r w:rsidR="008C3FF6" w:rsidRPr="00EF5A88">
        <w:rPr>
          <w:rFonts w:ascii="Arial" w:hAnsi="Arial" w:cs="Arial"/>
          <w:color w:val="000000" w:themeColor="text1"/>
          <w:sz w:val="22"/>
        </w:rPr>
        <w:t xml:space="preserve">. </w:t>
      </w:r>
      <w:r w:rsidR="00985C94" w:rsidRPr="00EF5A88">
        <w:rPr>
          <w:rFonts w:ascii="Arial" w:hAnsi="Arial" w:cs="Arial"/>
          <w:color w:val="000000" w:themeColor="text1"/>
          <w:sz w:val="22"/>
        </w:rPr>
        <w:t>Our focus is</w:t>
      </w:r>
      <w:r w:rsidRPr="00EF5A88">
        <w:rPr>
          <w:rFonts w:ascii="Arial" w:hAnsi="Arial" w:cs="Arial"/>
          <w:color w:val="000000" w:themeColor="text1"/>
          <w:sz w:val="22"/>
        </w:rPr>
        <w:t xml:space="preserve"> to provide your child a positive experience with increased understanding of the world.</w:t>
      </w:r>
      <w:r w:rsidR="008C3FF6" w:rsidRPr="00EF5A88">
        <w:rPr>
          <w:rFonts w:ascii="Arial" w:hAnsi="Arial" w:cs="Arial"/>
          <w:color w:val="000000" w:themeColor="text1"/>
          <w:sz w:val="22"/>
        </w:rPr>
        <w:t xml:space="preserve"> Electronic Media will be offered only as a free choice, used to meet a developmental goal, and limited to no more than </w:t>
      </w:r>
      <w:r w:rsidR="00EF5A88" w:rsidRPr="00EF5A88">
        <w:rPr>
          <w:rFonts w:ascii="Arial" w:hAnsi="Arial" w:cs="Arial"/>
          <w:color w:val="000000" w:themeColor="text1"/>
          <w:sz w:val="22"/>
        </w:rPr>
        <w:t>60</w:t>
      </w:r>
      <w:r w:rsidR="00ED3E43" w:rsidRPr="00EF5A88">
        <w:rPr>
          <w:rFonts w:ascii="Arial" w:hAnsi="Arial" w:cs="Arial"/>
          <w:color w:val="000000" w:themeColor="text1"/>
          <w:sz w:val="22"/>
        </w:rPr>
        <w:t xml:space="preserve"> </w:t>
      </w:r>
      <w:r w:rsidR="008C3FF6" w:rsidRPr="00EF5A88">
        <w:rPr>
          <w:rFonts w:ascii="Arial" w:hAnsi="Arial" w:cs="Arial"/>
          <w:color w:val="000000" w:themeColor="text1"/>
          <w:sz w:val="22"/>
        </w:rPr>
        <w:t xml:space="preserve">minutes per week per child. </w:t>
      </w:r>
    </w:p>
    <w:p w14:paraId="362D3C57" w14:textId="3C39CE7D" w:rsidR="008C3FF6" w:rsidRPr="00EF5A88" w:rsidRDefault="00EF5A88" w:rsidP="003D231B">
      <w:pPr>
        <w:spacing w:before="120"/>
        <w:rPr>
          <w:rFonts w:ascii="Arial" w:hAnsi="Arial" w:cs="Arial"/>
          <w:color w:val="000000" w:themeColor="text1"/>
          <w:sz w:val="22"/>
        </w:rPr>
      </w:pPr>
      <w:r w:rsidRPr="00EF5A88">
        <w:rPr>
          <w:rFonts w:ascii="Arial" w:hAnsi="Arial" w:cs="Arial"/>
          <w:color w:val="000000" w:themeColor="text1"/>
          <w:sz w:val="22"/>
        </w:rPr>
        <w:t>Tennessee</w:t>
      </w:r>
      <w:r w:rsidR="008C3FF6" w:rsidRPr="00EF5A88">
        <w:rPr>
          <w:rFonts w:ascii="Arial" w:hAnsi="Arial" w:cs="Arial"/>
          <w:color w:val="000000" w:themeColor="text1"/>
          <w:sz w:val="22"/>
        </w:rPr>
        <w:t xml:space="preserve"> rules prohibit any screen time for children under two. This includes TV, videos and computers.</w:t>
      </w:r>
    </w:p>
    <w:p w14:paraId="0070A0B0" w14:textId="77777777" w:rsidR="007B4E4A" w:rsidRPr="00C45D14" w:rsidRDefault="007B4E4A" w:rsidP="00EE4EE2">
      <w:pPr>
        <w:pStyle w:val="Heading2"/>
        <w:spacing w:after="120"/>
        <w:rPr>
          <w:color w:val="4F81BD"/>
          <w:sz w:val="24"/>
        </w:rPr>
      </w:pPr>
      <w:bookmarkStart w:id="68" w:name="_Toc251583158"/>
      <w:bookmarkStart w:id="69" w:name="_Toc457222399"/>
      <w:bookmarkStart w:id="70" w:name="_Toc3281532"/>
      <w:r w:rsidRPr="00C45D14">
        <w:rPr>
          <w:color w:val="4F81BD"/>
          <w:sz w:val="24"/>
        </w:rPr>
        <w:t>Multiculturalism</w:t>
      </w:r>
      <w:bookmarkEnd w:id="68"/>
      <w:bookmarkEnd w:id="69"/>
      <w:bookmarkEnd w:id="70"/>
    </w:p>
    <w:p w14:paraId="7BD1338F" w14:textId="77777777" w:rsidR="007B4E4A" w:rsidRPr="00EF5A88" w:rsidRDefault="007B4E4A" w:rsidP="00EE4EE2">
      <w:pPr>
        <w:autoSpaceDE w:val="0"/>
        <w:autoSpaceDN w:val="0"/>
        <w:adjustRightInd w:val="0"/>
        <w:spacing w:before="120"/>
        <w:rPr>
          <w:rFonts w:ascii="Arial" w:hAnsi="Arial" w:cs="Arial"/>
          <w:color w:val="000000" w:themeColor="text1"/>
          <w:sz w:val="22"/>
        </w:rPr>
      </w:pPr>
      <w:r w:rsidRPr="00EF5A88">
        <w:rPr>
          <w:rFonts w:ascii="Arial" w:hAnsi="Arial" w:cs="Arial"/>
          <w:color w:val="000000" w:themeColor="text1"/>
          <w:sz w:val="22"/>
        </w:rPr>
        <w:t xml:space="preserve">Multiculturalism is vital for all children because it sets social goals and promotes respect for all people </w:t>
      </w:r>
      <w:r w:rsidR="00887DB7" w:rsidRPr="00EF5A88">
        <w:rPr>
          <w:rFonts w:ascii="Arial" w:hAnsi="Arial" w:cs="Arial"/>
          <w:color w:val="000000" w:themeColor="text1"/>
          <w:sz w:val="22"/>
        </w:rPr>
        <w:t>and</w:t>
      </w:r>
      <w:r w:rsidRPr="00EF5A88">
        <w:rPr>
          <w:rFonts w:ascii="Arial" w:hAnsi="Arial" w:cs="Arial"/>
          <w:color w:val="000000" w:themeColor="text1"/>
          <w:sz w:val="22"/>
        </w:rPr>
        <w:t xml:space="preserve"> the environment we inhabit. We utilize books, music, games, and a wide range of activities as aids to teach our children respect for our world and the diversity of life upon it</w:t>
      </w:r>
      <w:r w:rsidR="002209A0" w:rsidRPr="00EF5A88">
        <w:rPr>
          <w:rFonts w:ascii="Arial" w:hAnsi="Arial" w:cs="Arial"/>
          <w:color w:val="000000" w:themeColor="text1"/>
          <w:sz w:val="22"/>
        </w:rPr>
        <w:t xml:space="preserve">. </w:t>
      </w:r>
    </w:p>
    <w:p w14:paraId="23B3FAED" w14:textId="77777777" w:rsidR="007B4E4A" w:rsidRPr="00C45D14" w:rsidRDefault="007B4E4A" w:rsidP="00EE4EE2">
      <w:pPr>
        <w:pStyle w:val="Heading2"/>
        <w:spacing w:after="120"/>
        <w:rPr>
          <w:color w:val="4F81BD"/>
          <w:sz w:val="24"/>
        </w:rPr>
      </w:pPr>
      <w:bookmarkStart w:id="71" w:name="_Toc251583159"/>
      <w:bookmarkStart w:id="72" w:name="_Toc457222400"/>
      <w:bookmarkStart w:id="73" w:name="_Toc3281533"/>
      <w:r w:rsidRPr="00C45D14">
        <w:rPr>
          <w:color w:val="4F81BD"/>
          <w:sz w:val="24"/>
        </w:rPr>
        <w:t>Celebrations</w:t>
      </w:r>
      <w:bookmarkEnd w:id="71"/>
      <w:bookmarkEnd w:id="72"/>
      <w:bookmarkEnd w:id="73"/>
    </w:p>
    <w:p w14:paraId="4AAE0C6C" w14:textId="77777777" w:rsidR="007B4E4A" w:rsidRPr="003D231B" w:rsidRDefault="007B4E4A" w:rsidP="00EE4EE2">
      <w:pPr>
        <w:spacing w:before="120"/>
        <w:rPr>
          <w:rFonts w:ascii="Arial" w:hAnsi="Arial" w:cs="Arial"/>
          <w:color w:val="000000"/>
          <w:sz w:val="22"/>
          <w:szCs w:val="22"/>
        </w:rPr>
      </w:pPr>
      <w:r w:rsidRPr="003D231B">
        <w:rPr>
          <w:rFonts w:ascii="Arial" w:hAnsi="Arial" w:cs="Arial"/>
          <w:sz w:val="22"/>
          <w:szCs w:val="22"/>
        </w:rPr>
        <w:t>Our holiday policy encourages an enhanced understanding of and respect for different cultures and beliefs of children, families, staff and community</w:t>
      </w:r>
      <w:r w:rsidR="002209A0">
        <w:rPr>
          <w:rFonts w:ascii="Arial" w:hAnsi="Arial" w:cs="Arial"/>
          <w:sz w:val="22"/>
          <w:szCs w:val="22"/>
        </w:rPr>
        <w:t xml:space="preserve">. </w:t>
      </w:r>
    </w:p>
    <w:p w14:paraId="57AC5023" w14:textId="77777777" w:rsidR="007B4E4A" w:rsidRPr="00C45D14" w:rsidRDefault="007B4E4A" w:rsidP="00EE4EE2">
      <w:pPr>
        <w:pStyle w:val="Heading2"/>
        <w:spacing w:after="120"/>
        <w:rPr>
          <w:color w:val="4F81BD"/>
          <w:sz w:val="24"/>
        </w:rPr>
      </w:pPr>
      <w:bookmarkStart w:id="74" w:name="_Toc251583160"/>
      <w:bookmarkStart w:id="75" w:name="_Toc457222401"/>
      <w:bookmarkStart w:id="76" w:name="_Toc3281534"/>
      <w:r w:rsidRPr="00C45D14">
        <w:rPr>
          <w:color w:val="4F81BD"/>
          <w:sz w:val="24"/>
        </w:rPr>
        <w:t>Rest Time</w:t>
      </w:r>
      <w:bookmarkEnd w:id="74"/>
      <w:bookmarkEnd w:id="75"/>
      <w:bookmarkEnd w:id="76"/>
    </w:p>
    <w:p w14:paraId="088B2B2E" w14:textId="62EDE18F" w:rsidR="007B4E4A" w:rsidRPr="003D231B" w:rsidRDefault="007B4E4A" w:rsidP="00EE4EE2">
      <w:pPr>
        <w:spacing w:before="120"/>
        <w:rPr>
          <w:rFonts w:ascii="Arial" w:hAnsi="Arial" w:cs="Arial"/>
          <w:sz w:val="22"/>
        </w:rPr>
      </w:pPr>
      <w:r w:rsidRPr="003D231B">
        <w:rPr>
          <w:rFonts w:ascii="Arial" w:hAnsi="Arial" w:cs="Arial"/>
          <w:sz w:val="22"/>
        </w:rPr>
        <w:t xml:space="preserve">Infants sleep according to their own schedule and are put to sleep </w:t>
      </w:r>
      <w:r w:rsidR="00981599">
        <w:rPr>
          <w:rFonts w:ascii="Arial" w:hAnsi="Arial" w:cs="Arial"/>
          <w:sz w:val="22"/>
        </w:rPr>
        <w:t>on their backs</w:t>
      </w:r>
      <w:r w:rsidR="00555D50" w:rsidRPr="003D231B">
        <w:rPr>
          <w:rFonts w:ascii="Arial" w:hAnsi="Arial" w:cs="Arial"/>
          <w:sz w:val="22"/>
        </w:rPr>
        <w:t>.</w:t>
      </w:r>
      <w:r w:rsidR="009D151F">
        <w:rPr>
          <w:rFonts w:ascii="Arial" w:hAnsi="Arial" w:cs="Arial"/>
          <w:sz w:val="22"/>
        </w:rPr>
        <w:t xml:space="preserve"> </w:t>
      </w:r>
      <w:r w:rsidR="009D151F" w:rsidRPr="009D151F">
        <w:rPr>
          <w:rFonts w:ascii="Arial" w:hAnsi="Arial" w:cs="Arial"/>
          <w:sz w:val="22"/>
        </w:rPr>
        <w:t xml:space="preserve">Caregivers/teachers directly </w:t>
      </w:r>
      <w:proofErr w:type="gramStart"/>
      <w:r w:rsidR="009D151F" w:rsidRPr="009D151F">
        <w:rPr>
          <w:rFonts w:ascii="Arial" w:hAnsi="Arial" w:cs="Arial"/>
          <w:sz w:val="22"/>
        </w:rPr>
        <w:t>observe infants by sight and sound at all times</w:t>
      </w:r>
      <w:proofErr w:type="gramEnd"/>
      <w:r w:rsidR="00EF5A88">
        <w:rPr>
          <w:rFonts w:ascii="Arial" w:hAnsi="Arial" w:cs="Arial"/>
          <w:sz w:val="22"/>
        </w:rPr>
        <w:t>.</w:t>
      </w:r>
    </w:p>
    <w:p w14:paraId="5E043CBB" w14:textId="5AF30610" w:rsidR="009D4A26" w:rsidRPr="003D231B" w:rsidRDefault="009D151F" w:rsidP="00EE4EE2">
      <w:pPr>
        <w:spacing w:before="120"/>
        <w:rPr>
          <w:rFonts w:ascii="Arial" w:hAnsi="Arial" w:cs="Arial"/>
          <w:sz w:val="22"/>
        </w:rPr>
      </w:pPr>
      <w:r>
        <w:rPr>
          <w:rFonts w:ascii="Arial" w:hAnsi="Arial" w:cs="Arial"/>
          <w:sz w:val="22"/>
        </w:rPr>
        <w:t xml:space="preserve">After lunch, all children </w:t>
      </w:r>
      <w:r w:rsidR="007B4E4A" w:rsidRPr="003D231B">
        <w:rPr>
          <w:rFonts w:ascii="Arial" w:hAnsi="Arial" w:cs="Arial"/>
          <w:sz w:val="22"/>
        </w:rPr>
        <w:t>p</w:t>
      </w:r>
      <w:r>
        <w:rPr>
          <w:rFonts w:ascii="Arial" w:hAnsi="Arial" w:cs="Arial"/>
          <w:sz w:val="22"/>
        </w:rPr>
        <w:t>articipate in a quiet rest time.</w:t>
      </w:r>
      <w:r w:rsidR="007B4E4A" w:rsidRPr="003D231B">
        <w:rPr>
          <w:rFonts w:ascii="Arial" w:hAnsi="Arial" w:cs="Arial"/>
          <w:sz w:val="22"/>
        </w:rPr>
        <w:t xml:space="preserve"> Children are not required to sleep and may be given quiet activities. </w:t>
      </w:r>
    </w:p>
    <w:p w14:paraId="27FEFE8B" w14:textId="77777777" w:rsidR="007B4E4A" w:rsidRPr="00C45D14" w:rsidRDefault="007B4E4A" w:rsidP="00EE4EE2">
      <w:pPr>
        <w:pStyle w:val="Heading2"/>
        <w:spacing w:after="120"/>
        <w:rPr>
          <w:color w:val="4F81BD"/>
          <w:sz w:val="24"/>
        </w:rPr>
      </w:pPr>
      <w:bookmarkStart w:id="77" w:name="_Toc251583161"/>
      <w:bookmarkStart w:id="78" w:name="_Toc457222402"/>
      <w:bookmarkStart w:id="79" w:name="_Toc3281535"/>
      <w:r w:rsidRPr="00C45D14">
        <w:rPr>
          <w:color w:val="4F81BD"/>
          <w:sz w:val="24"/>
        </w:rPr>
        <w:t xml:space="preserve">Toilet </w:t>
      </w:r>
      <w:r w:rsidR="00EC538E" w:rsidRPr="00C45D14">
        <w:rPr>
          <w:color w:val="4F81BD"/>
          <w:sz w:val="24"/>
        </w:rPr>
        <w:t>Training</w:t>
      </w:r>
      <w:bookmarkEnd w:id="77"/>
      <w:bookmarkEnd w:id="78"/>
      <w:bookmarkEnd w:id="79"/>
    </w:p>
    <w:p w14:paraId="7C77EE30" w14:textId="77777777" w:rsidR="00EC538E" w:rsidRPr="003D231B" w:rsidRDefault="007B4E4A" w:rsidP="00EE4EE2">
      <w:pPr>
        <w:spacing w:before="120"/>
        <w:rPr>
          <w:rFonts w:ascii="Arial" w:hAnsi="Arial" w:cs="Arial"/>
          <w:sz w:val="22"/>
        </w:rPr>
      </w:pPr>
      <w:r w:rsidRPr="003D231B">
        <w:rPr>
          <w:rFonts w:ascii="Arial" w:hAnsi="Arial" w:cs="Arial"/>
          <w:sz w:val="22"/>
        </w:rPr>
        <w:t>The most important factor in making the toilet learning experience successful and as low-stress as possible is a family/teacher partnership that supports the child</w:t>
      </w:r>
      <w:r w:rsidR="002209A0">
        <w:rPr>
          <w:rFonts w:ascii="Arial" w:hAnsi="Arial" w:cs="Arial"/>
          <w:sz w:val="22"/>
        </w:rPr>
        <w:t xml:space="preserve">. </w:t>
      </w:r>
      <w:r w:rsidRPr="003D231B">
        <w:rPr>
          <w:rFonts w:ascii="Arial" w:hAnsi="Arial" w:cs="Arial"/>
          <w:sz w:val="22"/>
        </w:rPr>
        <w:t xml:space="preserve">Research indicates that children cannot successfully learn how to use the toilet until they are physically, </w:t>
      </w:r>
      <w:r w:rsidR="00887DB7" w:rsidRPr="003D231B">
        <w:rPr>
          <w:rFonts w:ascii="Arial" w:hAnsi="Arial" w:cs="Arial"/>
          <w:sz w:val="22"/>
        </w:rPr>
        <w:t>psychologically</w:t>
      </w:r>
      <w:r w:rsidRPr="003D231B">
        <w:rPr>
          <w:rFonts w:ascii="Arial" w:hAnsi="Arial" w:cs="Arial"/>
          <w:sz w:val="22"/>
        </w:rPr>
        <w:t>, and emotionally ready</w:t>
      </w:r>
      <w:r w:rsidR="002209A0">
        <w:rPr>
          <w:rFonts w:ascii="Arial" w:hAnsi="Arial" w:cs="Arial"/>
          <w:sz w:val="22"/>
        </w:rPr>
        <w:t xml:space="preserve">. </w:t>
      </w:r>
      <w:r w:rsidRPr="003D231B">
        <w:rPr>
          <w:rFonts w:ascii="Arial" w:hAnsi="Arial" w:cs="Arial"/>
          <w:sz w:val="22"/>
        </w:rPr>
        <w:t>Many pediatricians say that most children under 24 months of age are not physically capable of regulating bladder and bowel muscles</w:t>
      </w:r>
      <w:r w:rsidR="002209A0">
        <w:rPr>
          <w:rFonts w:ascii="Arial" w:hAnsi="Arial" w:cs="Arial"/>
          <w:sz w:val="22"/>
        </w:rPr>
        <w:t xml:space="preserve">. </w:t>
      </w:r>
      <w:r w:rsidRPr="003D231B">
        <w:rPr>
          <w:rFonts w:ascii="Arial" w:hAnsi="Arial" w:cs="Arial"/>
          <w:sz w:val="22"/>
        </w:rPr>
        <w:t xml:space="preserve">Most positive toilet </w:t>
      </w:r>
      <w:r w:rsidR="00891A6F" w:rsidRPr="003D231B">
        <w:rPr>
          <w:rFonts w:ascii="Arial" w:hAnsi="Arial" w:cs="Arial"/>
          <w:sz w:val="22"/>
        </w:rPr>
        <w:t>training</w:t>
      </w:r>
      <w:r w:rsidRPr="003D231B">
        <w:rPr>
          <w:rFonts w:ascii="Arial" w:hAnsi="Arial" w:cs="Arial"/>
          <w:sz w:val="22"/>
        </w:rPr>
        <w:t xml:space="preserve"> occurs only after children show signs of physical control or awareness of their bodily functions and when they demonstrate an interest or curiosity in the process</w:t>
      </w:r>
      <w:r w:rsidR="002209A0">
        <w:rPr>
          <w:rFonts w:ascii="Arial" w:hAnsi="Arial" w:cs="Arial"/>
          <w:sz w:val="22"/>
        </w:rPr>
        <w:t xml:space="preserve">. </w:t>
      </w:r>
      <w:r w:rsidRPr="003D231B">
        <w:rPr>
          <w:rFonts w:ascii="Arial" w:hAnsi="Arial" w:cs="Arial"/>
          <w:sz w:val="22"/>
        </w:rPr>
        <w:t>We are committed to working with you to make sure that toilet learning is carried out in a manner that is consistent with your child’s physical and emotional abilities and your family’s concerns</w:t>
      </w:r>
      <w:r w:rsidR="002209A0">
        <w:rPr>
          <w:rFonts w:ascii="Arial" w:hAnsi="Arial" w:cs="Arial"/>
          <w:sz w:val="22"/>
        </w:rPr>
        <w:t xml:space="preserve">. </w:t>
      </w:r>
    </w:p>
    <w:p w14:paraId="4702F75D" w14:textId="77777777" w:rsidR="00041BB5" w:rsidRPr="00C45D14" w:rsidRDefault="00041BB5" w:rsidP="00EE4EE2">
      <w:pPr>
        <w:pStyle w:val="Heading1"/>
        <w:spacing w:before="480" w:after="120"/>
        <w:rPr>
          <w:smallCaps/>
          <w:color w:val="365F91"/>
          <w:sz w:val="28"/>
        </w:rPr>
      </w:pPr>
      <w:bookmarkStart w:id="80" w:name="_Toc251583162"/>
      <w:bookmarkStart w:id="81" w:name="_Toc457222403"/>
      <w:bookmarkStart w:id="82" w:name="_Toc3281536"/>
      <w:r w:rsidRPr="00C45D14">
        <w:rPr>
          <w:smallCaps/>
          <w:color w:val="365F91"/>
          <w:sz w:val="28"/>
        </w:rPr>
        <w:lastRenderedPageBreak/>
        <w:t>Guidance</w:t>
      </w:r>
      <w:bookmarkEnd w:id="80"/>
      <w:bookmarkEnd w:id="81"/>
      <w:bookmarkEnd w:id="82"/>
      <w:r w:rsidRPr="00C45D14">
        <w:rPr>
          <w:smallCaps/>
          <w:color w:val="365F91"/>
          <w:sz w:val="28"/>
        </w:rPr>
        <w:t xml:space="preserve"> </w:t>
      </w:r>
    </w:p>
    <w:p w14:paraId="57D880A7" w14:textId="77777777" w:rsidR="00B67E6C" w:rsidRPr="00C45D14" w:rsidRDefault="00B67E6C" w:rsidP="00EE4EE2">
      <w:pPr>
        <w:pStyle w:val="Heading2"/>
        <w:spacing w:after="120"/>
        <w:rPr>
          <w:color w:val="4F81BD"/>
          <w:sz w:val="24"/>
        </w:rPr>
      </w:pPr>
      <w:bookmarkStart w:id="83" w:name="_Toc251583163"/>
      <w:bookmarkStart w:id="84" w:name="_Toc457222404"/>
      <w:bookmarkStart w:id="85" w:name="_Toc3281537"/>
      <w:r w:rsidRPr="00C45D14">
        <w:rPr>
          <w:color w:val="4F81BD"/>
          <w:sz w:val="24"/>
        </w:rPr>
        <w:t>General Procedure</w:t>
      </w:r>
      <w:bookmarkEnd w:id="83"/>
      <w:bookmarkEnd w:id="84"/>
      <w:bookmarkEnd w:id="85"/>
    </w:p>
    <w:p w14:paraId="27CC66A7" w14:textId="1ED6D36C" w:rsidR="000240AB" w:rsidRPr="003D231B" w:rsidRDefault="00EF5A88" w:rsidP="000240AB">
      <w:pPr>
        <w:spacing w:before="120"/>
        <w:rPr>
          <w:rFonts w:ascii="Arial" w:hAnsi="Arial" w:cs="Arial"/>
          <w:color w:val="000000"/>
          <w:sz w:val="22"/>
        </w:rPr>
      </w:pPr>
      <w:r w:rsidRPr="00EF5A88">
        <w:rPr>
          <w:rFonts w:ascii="Arial" w:hAnsi="Arial" w:cs="Arial"/>
          <w:b/>
          <w:bCs/>
          <w:color w:val="000000" w:themeColor="text1"/>
          <w:sz w:val="22"/>
          <w:szCs w:val="22"/>
        </w:rPr>
        <w:t>Equally Created</w:t>
      </w:r>
      <w:r w:rsidR="00147569" w:rsidRPr="00EF5A88">
        <w:rPr>
          <w:rFonts w:ascii="Arial" w:hAnsi="Arial" w:cs="Arial"/>
          <w:color w:val="000000" w:themeColor="text1"/>
          <w:sz w:val="22"/>
        </w:rPr>
        <w:t xml:space="preserve"> </w:t>
      </w:r>
      <w:r w:rsidR="000240AB" w:rsidRPr="003D231B">
        <w:rPr>
          <w:rFonts w:ascii="Arial" w:hAnsi="Arial" w:cs="Arial"/>
          <w:color w:val="000000"/>
          <w:sz w:val="22"/>
        </w:rPr>
        <w:t xml:space="preserve">is committed to each student’s success in learning within a caring, responsive, and safe environment that is free of discrimination, violence, and bullying. Our </w:t>
      </w:r>
      <w:r w:rsidR="00147569" w:rsidRPr="003D231B">
        <w:rPr>
          <w:rFonts w:ascii="Arial" w:hAnsi="Arial" w:cs="Arial"/>
          <w:color w:val="000000"/>
          <w:sz w:val="22"/>
        </w:rPr>
        <w:t>center</w:t>
      </w:r>
      <w:r w:rsidR="000240AB" w:rsidRPr="003D231B">
        <w:rPr>
          <w:rFonts w:ascii="Arial" w:hAnsi="Arial" w:cs="Arial"/>
          <w:color w:val="000000"/>
          <w:sz w:val="22"/>
        </w:rPr>
        <w:t xml:space="preserve"> works to ensure that all students have the opportunity and support to develop to their fullest potential and share a personal and meaningful bond with people in the school community.</w:t>
      </w:r>
    </w:p>
    <w:p w14:paraId="678AE24B" w14:textId="77777777" w:rsidR="00086E2F" w:rsidRDefault="00827CB7" w:rsidP="00C84D40">
      <w:pPr>
        <w:spacing w:before="120"/>
        <w:rPr>
          <w:rFonts w:ascii="Arial" w:hAnsi="Arial" w:cs="Arial"/>
          <w:color w:val="000000"/>
          <w:sz w:val="22"/>
        </w:rPr>
      </w:pPr>
      <w:bookmarkStart w:id="86" w:name="_Toc370823705"/>
      <w:r w:rsidRPr="003D231B">
        <w:rPr>
          <w:rFonts w:ascii="Arial" w:hAnsi="Arial" w:cs="Arial"/>
          <w:color w:val="000000"/>
          <w:sz w:val="22"/>
        </w:rPr>
        <w:t>Thoughtful direction and</w:t>
      </w:r>
      <w:r w:rsidR="00A13CFE" w:rsidRPr="003D231B">
        <w:rPr>
          <w:rFonts w:ascii="Arial" w:hAnsi="Arial" w:cs="Arial"/>
          <w:color w:val="000000"/>
          <w:sz w:val="22"/>
        </w:rPr>
        <w:t xml:space="preserve"> planning ahead </w:t>
      </w:r>
      <w:r w:rsidRPr="003D231B">
        <w:rPr>
          <w:rFonts w:ascii="Arial" w:hAnsi="Arial" w:cs="Arial"/>
          <w:color w:val="000000"/>
          <w:sz w:val="22"/>
        </w:rPr>
        <w:t>are</w:t>
      </w:r>
      <w:r w:rsidR="007025C5" w:rsidRPr="003D231B">
        <w:rPr>
          <w:rFonts w:ascii="Arial" w:hAnsi="Arial" w:cs="Arial"/>
          <w:color w:val="000000"/>
          <w:sz w:val="22"/>
        </w:rPr>
        <w:t xml:space="preserve"> used to prevent problems and</w:t>
      </w:r>
      <w:r w:rsidR="00A13CFE" w:rsidRPr="003D231B">
        <w:rPr>
          <w:rFonts w:ascii="Arial" w:hAnsi="Arial" w:cs="Arial"/>
          <w:color w:val="000000"/>
          <w:sz w:val="22"/>
        </w:rPr>
        <w:t xml:space="preserve"> encourage</w:t>
      </w:r>
      <w:r w:rsidR="007025C5" w:rsidRPr="003D231B">
        <w:rPr>
          <w:rFonts w:ascii="Arial" w:hAnsi="Arial" w:cs="Arial"/>
          <w:color w:val="000000"/>
          <w:sz w:val="22"/>
        </w:rPr>
        <w:t xml:space="preserve"> appropriate behavior.</w:t>
      </w:r>
      <w:r w:rsidR="008C3FF6">
        <w:rPr>
          <w:rFonts w:ascii="Arial" w:hAnsi="Arial" w:cs="Arial"/>
          <w:color w:val="000000"/>
          <w:sz w:val="22"/>
        </w:rPr>
        <w:t xml:space="preserve"> </w:t>
      </w:r>
      <w:r w:rsidR="007025C5" w:rsidRPr="003D231B">
        <w:rPr>
          <w:rFonts w:ascii="Arial" w:hAnsi="Arial" w:cs="Arial"/>
          <w:color w:val="000000"/>
          <w:sz w:val="22"/>
        </w:rPr>
        <w:t>C</w:t>
      </w:r>
      <w:r w:rsidRPr="003D231B">
        <w:rPr>
          <w:rFonts w:ascii="Arial" w:hAnsi="Arial" w:cs="Arial"/>
          <w:color w:val="000000"/>
          <w:sz w:val="22"/>
        </w:rPr>
        <w:t>ommunicating c</w:t>
      </w:r>
      <w:r w:rsidR="00A13CFE" w:rsidRPr="003D231B">
        <w:rPr>
          <w:rFonts w:ascii="Arial" w:hAnsi="Arial" w:cs="Arial"/>
          <w:color w:val="000000"/>
          <w:sz w:val="22"/>
        </w:rPr>
        <w:t>onsistent</w:t>
      </w:r>
      <w:r w:rsidRPr="003D231B">
        <w:rPr>
          <w:rFonts w:ascii="Arial" w:hAnsi="Arial" w:cs="Arial"/>
          <w:color w:val="000000"/>
          <w:sz w:val="22"/>
        </w:rPr>
        <w:t>,</w:t>
      </w:r>
      <w:r w:rsidR="00A13CFE" w:rsidRPr="003D231B">
        <w:rPr>
          <w:rFonts w:ascii="Arial" w:hAnsi="Arial" w:cs="Arial"/>
          <w:color w:val="000000"/>
          <w:sz w:val="22"/>
        </w:rPr>
        <w:t xml:space="preserve"> clear rules and involving children in problem solving </w:t>
      </w:r>
      <w:r w:rsidRPr="003D231B">
        <w:rPr>
          <w:rFonts w:ascii="Arial" w:hAnsi="Arial" w:cs="Arial"/>
          <w:color w:val="000000"/>
          <w:sz w:val="22"/>
        </w:rPr>
        <w:t>help children develop their</w:t>
      </w:r>
      <w:r w:rsidR="00A13CFE" w:rsidRPr="003D231B">
        <w:rPr>
          <w:rFonts w:ascii="Arial" w:hAnsi="Arial" w:cs="Arial"/>
          <w:color w:val="000000"/>
          <w:sz w:val="22"/>
        </w:rPr>
        <w:t xml:space="preserve"> ability to become self-disciplined</w:t>
      </w:r>
      <w:r w:rsidR="002209A0">
        <w:rPr>
          <w:rFonts w:ascii="Arial" w:hAnsi="Arial" w:cs="Arial"/>
          <w:color w:val="000000"/>
          <w:sz w:val="22"/>
        </w:rPr>
        <w:t xml:space="preserve">. </w:t>
      </w:r>
      <w:r w:rsidR="00A13CFE" w:rsidRPr="003D231B">
        <w:rPr>
          <w:rFonts w:ascii="Arial" w:hAnsi="Arial" w:cs="Arial"/>
          <w:color w:val="000000"/>
          <w:sz w:val="22"/>
        </w:rPr>
        <w:t xml:space="preserve">We encourage children </w:t>
      </w:r>
      <w:r w:rsidR="007025C5" w:rsidRPr="003D231B">
        <w:rPr>
          <w:rFonts w:ascii="Arial" w:hAnsi="Arial" w:cs="Arial"/>
          <w:color w:val="000000"/>
          <w:sz w:val="22"/>
        </w:rPr>
        <w:t xml:space="preserve">to be fair, </w:t>
      </w:r>
      <w:r w:rsidR="00A13CFE" w:rsidRPr="003D231B">
        <w:rPr>
          <w:rFonts w:ascii="Arial" w:hAnsi="Arial" w:cs="Arial"/>
          <w:color w:val="000000"/>
          <w:sz w:val="22"/>
        </w:rPr>
        <w:t xml:space="preserve">to </w:t>
      </w:r>
      <w:r w:rsidR="007025C5" w:rsidRPr="003D231B">
        <w:rPr>
          <w:rFonts w:ascii="Arial" w:hAnsi="Arial" w:cs="Arial"/>
          <w:color w:val="000000"/>
          <w:sz w:val="22"/>
        </w:rPr>
        <w:t xml:space="preserve">be </w:t>
      </w:r>
      <w:r w:rsidR="00A13CFE" w:rsidRPr="003D231B">
        <w:rPr>
          <w:rFonts w:ascii="Arial" w:hAnsi="Arial" w:cs="Arial"/>
          <w:color w:val="000000"/>
          <w:sz w:val="22"/>
        </w:rPr>
        <w:t>respect</w:t>
      </w:r>
      <w:r w:rsidR="007025C5" w:rsidRPr="003D231B">
        <w:rPr>
          <w:rFonts w:ascii="Arial" w:hAnsi="Arial" w:cs="Arial"/>
          <w:color w:val="000000"/>
          <w:sz w:val="22"/>
        </w:rPr>
        <w:t>ful of other people</w:t>
      </w:r>
      <w:r w:rsidRPr="003D231B">
        <w:rPr>
          <w:rFonts w:ascii="Arial" w:hAnsi="Arial" w:cs="Arial"/>
          <w:color w:val="000000"/>
          <w:sz w:val="22"/>
        </w:rPr>
        <w:t xml:space="preserve">, of property, </w:t>
      </w:r>
      <w:r w:rsidR="00A13CFE" w:rsidRPr="003D231B">
        <w:rPr>
          <w:rFonts w:ascii="Arial" w:hAnsi="Arial" w:cs="Arial"/>
          <w:color w:val="000000"/>
          <w:sz w:val="22"/>
        </w:rPr>
        <w:t xml:space="preserve">and </w:t>
      </w:r>
      <w:r w:rsidRPr="003D231B">
        <w:rPr>
          <w:rFonts w:ascii="Arial" w:hAnsi="Arial" w:cs="Arial"/>
          <w:color w:val="000000"/>
          <w:sz w:val="22"/>
        </w:rPr>
        <w:t xml:space="preserve">to </w:t>
      </w:r>
      <w:r w:rsidR="00A13CFE" w:rsidRPr="003D231B">
        <w:rPr>
          <w:rFonts w:ascii="Arial" w:hAnsi="Arial" w:cs="Arial"/>
          <w:color w:val="000000"/>
          <w:sz w:val="22"/>
        </w:rPr>
        <w:t xml:space="preserve">learn to </w:t>
      </w:r>
      <w:r w:rsidRPr="003D231B">
        <w:rPr>
          <w:rFonts w:ascii="Arial" w:hAnsi="Arial" w:cs="Arial"/>
          <w:color w:val="000000"/>
          <w:sz w:val="22"/>
        </w:rPr>
        <w:t>understand the results of their act</w:t>
      </w:r>
      <w:r w:rsidR="00A13CFE" w:rsidRPr="003D231B">
        <w:rPr>
          <w:rFonts w:ascii="Arial" w:hAnsi="Arial" w:cs="Arial"/>
          <w:color w:val="000000"/>
          <w:sz w:val="22"/>
        </w:rPr>
        <w:t>ions.</w:t>
      </w:r>
      <w:bookmarkEnd w:id="86"/>
    </w:p>
    <w:p w14:paraId="561837FA" w14:textId="77777777" w:rsidR="009D151F" w:rsidRPr="00C45D14" w:rsidRDefault="009D151F" w:rsidP="009D151F">
      <w:pPr>
        <w:spacing w:before="120"/>
        <w:rPr>
          <w:rFonts w:ascii="Arial" w:hAnsi="Arial" w:cs="Arial"/>
          <w:b/>
          <w:color w:val="4F81BD"/>
          <w:sz w:val="22"/>
        </w:rPr>
      </w:pPr>
      <w:r w:rsidRPr="00C45D14">
        <w:rPr>
          <w:rFonts w:ascii="Arial" w:hAnsi="Arial" w:cs="Arial"/>
          <w:b/>
          <w:color w:val="4F81BD"/>
          <w:sz w:val="22"/>
        </w:rPr>
        <w:t>Discipline Policy</w:t>
      </w:r>
    </w:p>
    <w:p w14:paraId="7A285EC3" w14:textId="77777777" w:rsidR="009D151F" w:rsidRPr="002F2121" w:rsidRDefault="009D151F" w:rsidP="009D151F">
      <w:pPr>
        <w:spacing w:before="120"/>
        <w:rPr>
          <w:rFonts w:ascii="Arial" w:hAnsi="Arial" w:cs="Arial"/>
          <w:color w:val="000000"/>
          <w:sz w:val="22"/>
        </w:rPr>
      </w:pPr>
      <w:r w:rsidRPr="000F5EC9">
        <w:rPr>
          <w:rFonts w:ascii="Arial" w:hAnsi="Arial" w:cs="Arial"/>
          <w:color w:val="000000"/>
          <w:sz w:val="22"/>
        </w:rPr>
        <w:t>We have created a discipline policy that reflects</w:t>
      </w:r>
      <w:r>
        <w:rPr>
          <w:rFonts w:ascii="Arial" w:hAnsi="Arial" w:cs="Arial"/>
          <w:color w:val="000000"/>
          <w:sz w:val="22"/>
        </w:rPr>
        <w:t xml:space="preserve"> our philosophy of positive guidance with children</w:t>
      </w:r>
      <w:r w:rsidR="002209A0">
        <w:rPr>
          <w:rFonts w:ascii="Arial" w:hAnsi="Arial" w:cs="Arial"/>
          <w:color w:val="000000"/>
          <w:sz w:val="22"/>
        </w:rPr>
        <w:t xml:space="preserve">. </w:t>
      </w:r>
      <w:r>
        <w:rPr>
          <w:rFonts w:ascii="Arial" w:hAnsi="Arial" w:cs="Arial"/>
          <w:sz w:val="22"/>
        </w:rPr>
        <w:t>A copy of the discipline policy is included in your enrollment package for you to review and sign</w:t>
      </w:r>
      <w:r w:rsidR="008718B7">
        <w:rPr>
          <w:rFonts w:ascii="Arial" w:hAnsi="Arial" w:cs="Arial"/>
          <w:sz w:val="22"/>
        </w:rPr>
        <w:t>.</w:t>
      </w:r>
    </w:p>
    <w:p w14:paraId="79C86316" w14:textId="77777777" w:rsidR="00B67E6C" w:rsidRPr="00C45D14" w:rsidRDefault="0063652E" w:rsidP="0037341B">
      <w:pPr>
        <w:pStyle w:val="Heading2"/>
        <w:spacing w:after="120"/>
        <w:rPr>
          <w:color w:val="4F81BD"/>
          <w:sz w:val="24"/>
        </w:rPr>
      </w:pPr>
      <w:bookmarkStart w:id="87" w:name="_Toc457222405"/>
      <w:bookmarkStart w:id="88" w:name="_Toc3281538"/>
      <w:r w:rsidRPr="00C45D14">
        <w:rPr>
          <w:color w:val="4F81BD"/>
          <w:sz w:val="24"/>
        </w:rPr>
        <w:t>Challenging Behavior</w:t>
      </w:r>
      <w:bookmarkEnd w:id="87"/>
      <w:bookmarkEnd w:id="88"/>
    </w:p>
    <w:p w14:paraId="178E33C3" w14:textId="77777777" w:rsidR="0037341B" w:rsidRPr="003D231B" w:rsidRDefault="00A91C2D" w:rsidP="00EE4EE2">
      <w:pPr>
        <w:spacing w:before="120"/>
        <w:rPr>
          <w:rFonts w:ascii="Arial" w:hAnsi="Arial" w:cs="Arial"/>
          <w:color w:val="000000"/>
          <w:sz w:val="22"/>
        </w:rPr>
      </w:pPr>
      <w:r w:rsidRPr="003D231B">
        <w:rPr>
          <w:rFonts w:ascii="Arial" w:hAnsi="Arial" w:cs="Arial"/>
          <w:color w:val="000000"/>
          <w:sz w:val="22"/>
        </w:rPr>
        <w:t>C</w:t>
      </w:r>
      <w:r w:rsidR="001C1E7F" w:rsidRPr="003D231B">
        <w:rPr>
          <w:rFonts w:ascii="Arial" w:hAnsi="Arial" w:cs="Arial"/>
          <w:color w:val="000000"/>
          <w:sz w:val="22"/>
        </w:rPr>
        <w:t>hildren</w:t>
      </w:r>
      <w:r w:rsidRPr="003D231B">
        <w:rPr>
          <w:rFonts w:ascii="Arial" w:hAnsi="Arial" w:cs="Arial"/>
          <w:color w:val="000000"/>
          <w:sz w:val="22"/>
        </w:rPr>
        <w:t xml:space="preserve"> are guided</w:t>
      </w:r>
      <w:r w:rsidR="001C1E7F" w:rsidRPr="003D231B">
        <w:rPr>
          <w:rFonts w:ascii="Arial" w:hAnsi="Arial" w:cs="Arial"/>
          <w:color w:val="000000"/>
          <w:sz w:val="22"/>
        </w:rPr>
        <w:t xml:space="preserve"> to </w:t>
      </w:r>
      <w:r w:rsidR="00827CB7" w:rsidRPr="003D231B">
        <w:rPr>
          <w:rFonts w:ascii="Arial" w:hAnsi="Arial" w:cs="Arial"/>
          <w:color w:val="000000"/>
          <w:sz w:val="22"/>
        </w:rPr>
        <w:t xml:space="preserve">treat each other and adults with </w:t>
      </w:r>
      <w:proofErr w:type="spellStart"/>
      <w:r w:rsidR="00827CB7" w:rsidRPr="003D231B">
        <w:rPr>
          <w:rFonts w:ascii="Arial" w:hAnsi="Arial" w:cs="Arial"/>
          <w:color w:val="000000"/>
          <w:sz w:val="22"/>
        </w:rPr>
        <w:t>self control</w:t>
      </w:r>
      <w:proofErr w:type="spellEnd"/>
      <w:r w:rsidR="00827CB7" w:rsidRPr="003D231B">
        <w:rPr>
          <w:rFonts w:ascii="Arial" w:hAnsi="Arial" w:cs="Arial"/>
          <w:color w:val="000000"/>
          <w:sz w:val="22"/>
        </w:rPr>
        <w:t xml:space="preserve"> and kindness. </w:t>
      </w:r>
    </w:p>
    <w:p w14:paraId="4564818D" w14:textId="1BD37B55" w:rsidR="0037341B" w:rsidRPr="003D231B" w:rsidRDefault="00104CA6" w:rsidP="0037341B">
      <w:pPr>
        <w:spacing w:before="120"/>
        <w:rPr>
          <w:rFonts w:ascii="Arial" w:hAnsi="Arial" w:cs="Arial"/>
          <w:color w:val="000000"/>
          <w:sz w:val="22"/>
        </w:rPr>
      </w:pPr>
      <w:r>
        <w:rPr>
          <w:rFonts w:ascii="Arial" w:hAnsi="Arial" w:cs="Arial"/>
          <w:color w:val="000000"/>
          <w:sz w:val="22"/>
        </w:rPr>
        <w:t xml:space="preserve">Each student at </w:t>
      </w:r>
      <w:r w:rsidR="00EF5A88" w:rsidRPr="00EF5A88">
        <w:rPr>
          <w:rFonts w:ascii="Arial" w:eastAsia="Calibri" w:hAnsi="Arial" w:cs="Arial"/>
          <w:b/>
          <w:bCs/>
          <w:color w:val="000000" w:themeColor="text1"/>
          <w:sz w:val="20"/>
          <w:szCs w:val="20"/>
        </w:rPr>
        <w:t>Equally Created</w:t>
      </w:r>
      <w:r w:rsidR="0037341B" w:rsidRPr="00EF5A88">
        <w:rPr>
          <w:rFonts w:ascii="Arial" w:hAnsi="Arial" w:cs="Arial"/>
          <w:color w:val="000000" w:themeColor="text1"/>
          <w:sz w:val="22"/>
        </w:rPr>
        <w:t xml:space="preserve"> has </w:t>
      </w:r>
      <w:r w:rsidR="0037341B" w:rsidRPr="003D231B">
        <w:rPr>
          <w:rFonts w:ascii="Arial" w:hAnsi="Arial" w:cs="Arial"/>
          <w:color w:val="000000"/>
          <w:sz w:val="22"/>
        </w:rPr>
        <w:t xml:space="preserve">a right to: </w:t>
      </w:r>
    </w:p>
    <w:p w14:paraId="3BCAE387"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Learn in a safe and friendly place</w:t>
      </w:r>
    </w:p>
    <w:p w14:paraId="71877BB2"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Be treated with respect</w:t>
      </w:r>
    </w:p>
    <w:p w14:paraId="75A14AB4" w14:textId="77777777"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Receive the help and support of caring adults</w:t>
      </w:r>
    </w:p>
    <w:p w14:paraId="47BBE316" w14:textId="77777777" w:rsidR="008A456F" w:rsidRPr="003D231B" w:rsidRDefault="00827CB7" w:rsidP="00EE4EE2">
      <w:pPr>
        <w:spacing w:before="120"/>
        <w:rPr>
          <w:rFonts w:ascii="Arial" w:hAnsi="Arial" w:cs="Arial"/>
          <w:color w:val="000000"/>
          <w:sz w:val="22"/>
        </w:rPr>
      </w:pPr>
      <w:r w:rsidRPr="003D231B">
        <w:rPr>
          <w:rFonts w:ascii="Arial" w:hAnsi="Arial" w:cs="Arial"/>
          <w:color w:val="000000"/>
          <w:sz w:val="22"/>
        </w:rPr>
        <w:t xml:space="preserve">When a child becomes </w:t>
      </w:r>
      <w:r w:rsidR="00D54CBC" w:rsidRPr="003D231B">
        <w:rPr>
          <w:rFonts w:ascii="Arial" w:hAnsi="Arial" w:cs="Arial"/>
          <w:color w:val="000000"/>
          <w:sz w:val="22"/>
        </w:rPr>
        <w:t xml:space="preserve">verbally or </w:t>
      </w:r>
      <w:r w:rsidRPr="003D231B">
        <w:rPr>
          <w:rFonts w:ascii="Arial" w:hAnsi="Arial" w:cs="Arial"/>
          <w:color w:val="000000"/>
          <w:sz w:val="22"/>
        </w:rPr>
        <w:t>physically aggressive, w</w:t>
      </w:r>
      <w:r w:rsidR="001C1E7F" w:rsidRPr="003D231B">
        <w:rPr>
          <w:rFonts w:ascii="Arial" w:hAnsi="Arial" w:cs="Arial"/>
          <w:color w:val="000000"/>
          <w:sz w:val="22"/>
        </w:rPr>
        <w:t xml:space="preserve">e intervene immediately </w:t>
      </w:r>
      <w:r w:rsidRPr="003D231B">
        <w:rPr>
          <w:rFonts w:ascii="Arial" w:hAnsi="Arial" w:cs="Arial"/>
          <w:color w:val="000000"/>
          <w:sz w:val="22"/>
        </w:rPr>
        <w:t xml:space="preserve">to </w:t>
      </w:r>
      <w:r w:rsidR="001C1E7F" w:rsidRPr="003D231B">
        <w:rPr>
          <w:rFonts w:ascii="Arial" w:hAnsi="Arial" w:cs="Arial"/>
          <w:color w:val="000000"/>
          <w:sz w:val="22"/>
        </w:rPr>
        <w:t>protect all of the children</w:t>
      </w:r>
      <w:r w:rsidR="002209A0">
        <w:rPr>
          <w:rFonts w:ascii="Arial" w:hAnsi="Arial" w:cs="Arial"/>
          <w:color w:val="000000"/>
          <w:sz w:val="22"/>
        </w:rPr>
        <w:t xml:space="preserve">. </w:t>
      </w:r>
      <w:r w:rsidRPr="003D231B">
        <w:rPr>
          <w:rFonts w:ascii="Arial" w:hAnsi="Arial" w:cs="Arial"/>
          <w:color w:val="000000"/>
          <w:sz w:val="22"/>
        </w:rPr>
        <w:t>Our usual approach to helping children with challenging behaviors is to show them how to solve problems using appropriate interactions</w:t>
      </w:r>
      <w:r w:rsidR="002209A0">
        <w:rPr>
          <w:rFonts w:ascii="Arial" w:hAnsi="Arial" w:cs="Arial"/>
          <w:color w:val="000000"/>
          <w:sz w:val="22"/>
        </w:rPr>
        <w:t xml:space="preserve">. </w:t>
      </w:r>
      <w:r w:rsidRPr="003D231B">
        <w:rPr>
          <w:rFonts w:ascii="Arial" w:hAnsi="Arial" w:cs="Arial"/>
          <w:color w:val="000000"/>
          <w:sz w:val="22"/>
        </w:rPr>
        <w:t>When discipline is necessary, it is clear</w:t>
      </w:r>
      <w:r w:rsidR="00891A6F" w:rsidRPr="003D231B">
        <w:rPr>
          <w:rFonts w:ascii="Arial" w:hAnsi="Arial" w:cs="Arial"/>
          <w:color w:val="000000"/>
          <w:sz w:val="22"/>
        </w:rPr>
        <w:t>,</w:t>
      </w:r>
      <w:r w:rsidRPr="003D231B">
        <w:rPr>
          <w:rFonts w:ascii="Arial" w:hAnsi="Arial" w:cs="Arial"/>
          <w:color w:val="000000"/>
          <w:sz w:val="22"/>
        </w:rPr>
        <w:t xml:space="preserve"> consistent and understandable</w:t>
      </w:r>
      <w:r w:rsidR="00891A6F" w:rsidRPr="003D231B">
        <w:rPr>
          <w:rFonts w:ascii="Arial" w:hAnsi="Arial" w:cs="Arial"/>
          <w:color w:val="000000"/>
          <w:sz w:val="22"/>
        </w:rPr>
        <w:t xml:space="preserve"> to the child</w:t>
      </w:r>
      <w:r w:rsidRPr="003D231B">
        <w:rPr>
          <w:rFonts w:ascii="Arial" w:hAnsi="Arial" w:cs="Arial"/>
          <w:color w:val="000000"/>
          <w:sz w:val="22"/>
        </w:rPr>
        <w:t xml:space="preserve">. </w:t>
      </w:r>
      <w:r w:rsidR="008A456F" w:rsidRPr="003D231B">
        <w:rPr>
          <w:rFonts w:ascii="Arial" w:hAnsi="Arial" w:cs="Arial"/>
          <w:color w:val="000000"/>
          <w:sz w:val="22"/>
        </w:rPr>
        <w:t>We maintain a zero tolerance to bullying</w:t>
      </w:r>
      <w:r w:rsidR="002209A0">
        <w:rPr>
          <w:rFonts w:ascii="Arial" w:hAnsi="Arial" w:cs="Arial"/>
          <w:color w:val="000000"/>
          <w:sz w:val="22"/>
        </w:rPr>
        <w:t xml:space="preserve">. </w:t>
      </w:r>
      <w:r w:rsidR="008A456F" w:rsidRPr="003D231B">
        <w:rPr>
          <w:rFonts w:ascii="Arial" w:hAnsi="Arial" w:cs="Arial"/>
          <w:color w:val="000000"/>
          <w:sz w:val="22"/>
        </w:rPr>
        <w:t>If you have any concerns about this at any time, please report it to the Director of the Center.</w:t>
      </w:r>
    </w:p>
    <w:p w14:paraId="0E039B09" w14:textId="77777777" w:rsidR="00B67E6C" w:rsidRPr="00C45D14" w:rsidRDefault="00B67E6C" w:rsidP="00EE4EE2">
      <w:pPr>
        <w:pStyle w:val="Heading2"/>
        <w:spacing w:after="120"/>
        <w:rPr>
          <w:color w:val="4F81BD"/>
          <w:sz w:val="24"/>
        </w:rPr>
      </w:pPr>
      <w:bookmarkStart w:id="89" w:name="_Toc251583165"/>
      <w:bookmarkStart w:id="90" w:name="_Toc457222406"/>
      <w:bookmarkStart w:id="91" w:name="_Toc3281539"/>
      <w:r w:rsidRPr="00C45D14">
        <w:rPr>
          <w:color w:val="4F81BD"/>
          <w:sz w:val="24"/>
        </w:rPr>
        <w:t>Physical Restraint</w:t>
      </w:r>
      <w:bookmarkEnd w:id="89"/>
      <w:bookmarkEnd w:id="90"/>
      <w:bookmarkEnd w:id="91"/>
    </w:p>
    <w:p w14:paraId="3B5F6C28" w14:textId="77777777" w:rsidR="00B11335" w:rsidRPr="003D231B" w:rsidRDefault="00B11335" w:rsidP="00EE4EE2">
      <w:pPr>
        <w:spacing w:before="120"/>
        <w:rPr>
          <w:rFonts w:ascii="Arial" w:hAnsi="Arial" w:cs="Arial"/>
          <w:color w:val="000000"/>
          <w:sz w:val="22"/>
        </w:rPr>
      </w:pPr>
      <w:r w:rsidRPr="003D231B">
        <w:rPr>
          <w:rFonts w:ascii="Arial" w:hAnsi="Arial" w:cs="Arial"/>
          <w:color w:val="000000"/>
          <w:sz w:val="22"/>
        </w:rPr>
        <w:t xml:space="preserve">Physical restraint </w:t>
      </w:r>
      <w:r w:rsidR="004014EC" w:rsidRPr="003D231B">
        <w:rPr>
          <w:rFonts w:ascii="Arial" w:hAnsi="Arial" w:cs="Arial"/>
          <w:color w:val="000000"/>
          <w:sz w:val="22"/>
        </w:rPr>
        <w:t>is not</w:t>
      </w:r>
      <w:r w:rsidRPr="003D231B">
        <w:rPr>
          <w:rFonts w:ascii="Arial" w:hAnsi="Arial" w:cs="Arial"/>
          <w:color w:val="000000"/>
          <w:sz w:val="22"/>
        </w:rPr>
        <w:t xml:space="preserve"> used </w:t>
      </w:r>
      <w:r w:rsidR="000159DE" w:rsidRPr="003D231B">
        <w:rPr>
          <w:rFonts w:ascii="Arial" w:hAnsi="Arial" w:cs="Arial"/>
          <w:color w:val="000000"/>
          <w:sz w:val="22"/>
        </w:rPr>
        <w:t>or permitted for discipline. There are rare instances when we need to ensure a child’s safety or that of others and we may restrain a child by gently holding her or him only for as long as is necessary for control of the situation.</w:t>
      </w:r>
    </w:p>
    <w:p w14:paraId="56C503BC" w14:textId="77777777" w:rsidR="00B67E6C" w:rsidRPr="00C45D14" w:rsidRDefault="00B67E6C" w:rsidP="00EE4EE2">
      <w:pPr>
        <w:pStyle w:val="Heading2"/>
        <w:spacing w:after="120"/>
        <w:rPr>
          <w:color w:val="4F81BD"/>
          <w:sz w:val="24"/>
        </w:rPr>
      </w:pPr>
      <w:bookmarkStart w:id="92" w:name="_Toc251583166"/>
      <w:bookmarkStart w:id="93" w:name="_Toc457222407"/>
      <w:bookmarkStart w:id="94" w:name="_Toc3281540"/>
      <w:r w:rsidRPr="00C45D14">
        <w:rPr>
          <w:color w:val="4F81BD"/>
          <w:sz w:val="24"/>
        </w:rPr>
        <w:t>Notification</w:t>
      </w:r>
      <w:r w:rsidR="00EC538E" w:rsidRPr="00C45D14">
        <w:rPr>
          <w:color w:val="4F81BD"/>
          <w:sz w:val="24"/>
        </w:rPr>
        <w:t xml:space="preserve"> of Behavioral Issues</w:t>
      </w:r>
      <w:r w:rsidRPr="00C45D14">
        <w:rPr>
          <w:color w:val="4F81BD"/>
          <w:sz w:val="24"/>
        </w:rPr>
        <w:t xml:space="preserve"> to </w:t>
      </w:r>
      <w:bookmarkEnd w:id="92"/>
      <w:r w:rsidR="004014EC" w:rsidRPr="00C45D14">
        <w:rPr>
          <w:color w:val="4F81BD"/>
          <w:sz w:val="24"/>
        </w:rPr>
        <w:t>Families</w:t>
      </w:r>
      <w:bookmarkEnd w:id="93"/>
      <w:bookmarkEnd w:id="94"/>
    </w:p>
    <w:p w14:paraId="5F2D2EE4" w14:textId="77777777" w:rsidR="00B14109" w:rsidRPr="003D231B" w:rsidRDefault="004014EC" w:rsidP="00EE4EE2">
      <w:pPr>
        <w:spacing w:before="120"/>
        <w:rPr>
          <w:rFonts w:ascii="Arial" w:hAnsi="Arial" w:cs="Arial"/>
          <w:sz w:val="22"/>
        </w:rPr>
      </w:pPr>
      <w:r w:rsidRPr="003D231B">
        <w:rPr>
          <w:rFonts w:ascii="Arial" w:hAnsi="Arial" w:cs="Arial"/>
          <w:sz w:val="22"/>
        </w:rPr>
        <w:t>If</w:t>
      </w:r>
      <w:r w:rsidR="00B14109" w:rsidRPr="003D231B">
        <w:rPr>
          <w:rFonts w:ascii="Arial" w:hAnsi="Arial" w:cs="Arial"/>
          <w:sz w:val="22"/>
        </w:rPr>
        <w:t xml:space="preserve"> a child’s behavior/circumstance is of concern, communication will begin </w:t>
      </w:r>
      <w:r w:rsidR="00583D59" w:rsidRPr="003D231B">
        <w:rPr>
          <w:rFonts w:ascii="Arial" w:hAnsi="Arial" w:cs="Arial"/>
          <w:sz w:val="22"/>
        </w:rPr>
        <w:t xml:space="preserve">with the parents </w:t>
      </w:r>
      <w:r w:rsidR="00B14109" w:rsidRPr="003D231B">
        <w:rPr>
          <w:rFonts w:ascii="Arial" w:hAnsi="Arial" w:cs="Arial"/>
          <w:sz w:val="22"/>
        </w:rPr>
        <w:t>as the first step to understanding the child’s individual needs and challenges</w:t>
      </w:r>
      <w:r w:rsidR="002209A0">
        <w:rPr>
          <w:rFonts w:ascii="Arial" w:hAnsi="Arial" w:cs="Arial"/>
          <w:sz w:val="22"/>
        </w:rPr>
        <w:t xml:space="preserve">. </w:t>
      </w:r>
      <w:r w:rsidR="00B14109" w:rsidRPr="003D231B">
        <w:rPr>
          <w:rFonts w:ascii="Arial" w:hAnsi="Arial" w:cs="Arial"/>
          <w:sz w:val="22"/>
        </w:rPr>
        <w:t>We will work together to evaluate these needs in the context of our program.</w:t>
      </w:r>
    </w:p>
    <w:p w14:paraId="636CDABC" w14:textId="77777777" w:rsidR="00041BB5" w:rsidRPr="003D231B" w:rsidRDefault="00041BB5" w:rsidP="00EE4EE2">
      <w:pPr>
        <w:spacing w:before="120" w:after="120"/>
        <w:rPr>
          <w:rFonts w:ascii="Arial" w:hAnsi="Arial" w:cs="Arial"/>
          <w:sz w:val="22"/>
        </w:rPr>
      </w:pPr>
      <w:r w:rsidRPr="003D231B">
        <w:rPr>
          <w:rFonts w:ascii="Arial" w:hAnsi="Arial" w:cs="Arial"/>
          <w:sz w:val="22"/>
        </w:rPr>
        <w:t>On rare occasions</w:t>
      </w:r>
      <w:r w:rsidR="004014EC" w:rsidRPr="003D231B">
        <w:rPr>
          <w:rFonts w:ascii="Arial" w:hAnsi="Arial" w:cs="Arial"/>
          <w:sz w:val="22"/>
        </w:rPr>
        <w:t>,</w:t>
      </w:r>
      <w:r w:rsidRPr="003D231B">
        <w:rPr>
          <w:rFonts w:ascii="Arial" w:hAnsi="Arial" w:cs="Arial"/>
          <w:sz w:val="22"/>
        </w:rPr>
        <w:t xml:space="preserve"> a child’s behavior may warrant the need to find a more suitable setting for care</w:t>
      </w:r>
      <w:r w:rsidR="002209A0">
        <w:rPr>
          <w:rFonts w:ascii="Arial" w:hAnsi="Arial" w:cs="Arial"/>
          <w:sz w:val="22"/>
        </w:rPr>
        <w:t xml:space="preserve">. </w:t>
      </w:r>
      <w:r w:rsidRPr="003D231B">
        <w:rPr>
          <w:rFonts w:ascii="Arial" w:hAnsi="Arial" w:cs="Arial"/>
          <w:sz w:val="22"/>
        </w:rPr>
        <w:t>Examples of such instances include:</w:t>
      </w:r>
    </w:p>
    <w:p w14:paraId="62104C71"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t>A child appears to be a danger to other</w:t>
      </w:r>
      <w:r w:rsidR="00F44ED9" w:rsidRPr="003D231B">
        <w:rPr>
          <w:rFonts w:ascii="Arial" w:hAnsi="Arial" w:cs="Arial"/>
          <w:sz w:val="22"/>
        </w:rPr>
        <w:t>s</w:t>
      </w:r>
      <w:r w:rsidRPr="003D231B">
        <w:rPr>
          <w:rFonts w:ascii="Arial" w:hAnsi="Arial" w:cs="Arial"/>
          <w:sz w:val="22"/>
        </w:rPr>
        <w:t>.</w:t>
      </w:r>
    </w:p>
    <w:p w14:paraId="26516557"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lastRenderedPageBreak/>
        <w:t xml:space="preserve">Continued care could be harmful to, or not in the best interest of the child as determined by a medical, psychological, or social service personnel. </w:t>
      </w:r>
    </w:p>
    <w:p w14:paraId="1BA98FBA" w14:textId="77777777" w:rsidR="00041BB5" w:rsidRPr="003D231B" w:rsidRDefault="00041BB5" w:rsidP="0093211D">
      <w:pPr>
        <w:numPr>
          <w:ilvl w:val="0"/>
          <w:numId w:val="1"/>
        </w:numPr>
        <w:rPr>
          <w:rFonts w:ascii="Arial" w:hAnsi="Arial" w:cs="Arial"/>
          <w:sz w:val="22"/>
        </w:rPr>
      </w:pPr>
      <w:r w:rsidRPr="003D231B">
        <w:rPr>
          <w:rFonts w:ascii="Arial" w:hAnsi="Arial" w:cs="Arial"/>
          <w:sz w:val="22"/>
        </w:rPr>
        <w:t xml:space="preserve">Undue burden on </w:t>
      </w:r>
      <w:r w:rsidR="00F44ED9" w:rsidRPr="003D231B">
        <w:rPr>
          <w:rFonts w:ascii="Arial" w:hAnsi="Arial" w:cs="Arial"/>
          <w:sz w:val="22"/>
        </w:rPr>
        <w:t>our</w:t>
      </w:r>
      <w:r w:rsidRPr="003D231B">
        <w:rPr>
          <w:rFonts w:ascii="Arial" w:hAnsi="Arial" w:cs="Arial"/>
          <w:sz w:val="22"/>
        </w:rPr>
        <w:t xml:space="preserve"> resources and finances for the child’s accommodations for success and participation</w:t>
      </w:r>
      <w:r w:rsidR="00E56688" w:rsidRPr="003D231B">
        <w:rPr>
          <w:rFonts w:ascii="Arial" w:hAnsi="Arial" w:cs="Arial"/>
          <w:sz w:val="22"/>
        </w:rPr>
        <w:t>.</w:t>
      </w:r>
    </w:p>
    <w:p w14:paraId="52FB933C" w14:textId="77777777" w:rsidR="00A3722E" w:rsidRPr="00A3722E" w:rsidRDefault="00A3722E" w:rsidP="00A3722E">
      <w:pPr>
        <w:pStyle w:val="Heading1"/>
        <w:spacing w:before="480" w:after="120"/>
        <w:rPr>
          <w:smallCaps/>
          <w:color w:val="365F91"/>
          <w:sz w:val="28"/>
        </w:rPr>
      </w:pPr>
      <w:bookmarkStart w:id="95" w:name="_Toc3281541"/>
      <w:bookmarkStart w:id="96" w:name="_Toc251583175"/>
      <w:bookmarkStart w:id="97" w:name="_Toc457222415"/>
      <w:r w:rsidRPr="00923BCF">
        <w:rPr>
          <w:smallCaps/>
          <w:color w:val="365F91"/>
          <w:sz w:val="28"/>
        </w:rPr>
        <w:t>Tuition and Fees</w:t>
      </w:r>
      <w:bookmarkEnd w:id="95"/>
      <w:r w:rsidRPr="00923BCF">
        <w:rPr>
          <w:smallCaps/>
          <w:color w:val="365F91"/>
          <w:sz w:val="28"/>
        </w:rPr>
        <w:t xml:space="preserve"> </w:t>
      </w:r>
    </w:p>
    <w:p w14:paraId="462B5D85" w14:textId="77777777" w:rsidR="00A3722E" w:rsidRPr="00A3722E" w:rsidRDefault="00A3722E" w:rsidP="00A3722E">
      <w:pPr>
        <w:pStyle w:val="Heading2"/>
        <w:spacing w:after="120"/>
        <w:rPr>
          <w:color w:val="4F81BD"/>
          <w:sz w:val="24"/>
        </w:rPr>
      </w:pPr>
      <w:bookmarkStart w:id="98" w:name="_Toc251583169"/>
      <w:bookmarkStart w:id="99" w:name="_Toc457222409"/>
      <w:bookmarkStart w:id="100" w:name="_Toc3281543"/>
      <w:r w:rsidRPr="00A3722E">
        <w:rPr>
          <w:color w:val="4F81BD"/>
          <w:sz w:val="24"/>
        </w:rPr>
        <w:t>Tuition Rates</w:t>
      </w:r>
      <w:bookmarkEnd w:id="100"/>
    </w:p>
    <w:p w14:paraId="526E8F28" w14:textId="62F16C95" w:rsidR="00EF5A88" w:rsidRDefault="00A3722E" w:rsidP="00A3722E">
      <w:pPr>
        <w:spacing w:before="120"/>
        <w:rPr>
          <w:rFonts w:ascii="Arial" w:hAnsi="Arial" w:cs="Arial"/>
          <w:color w:val="000000"/>
        </w:rPr>
      </w:pPr>
      <w:r>
        <w:rPr>
          <w:rFonts w:ascii="Arial" w:hAnsi="Arial" w:cs="Arial"/>
          <w:color w:val="000000"/>
        </w:rPr>
        <w:t>Full-Time Rate (4-5 days):</w:t>
      </w:r>
      <w:r>
        <w:rPr>
          <w:rFonts w:ascii="Arial" w:hAnsi="Arial" w:cs="Arial"/>
          <w:color w:val="000000"/>
        </w:rPr>
        <w:tab/>
      </w:r>
    </w:p>
    <w:p w14:paraId="08AFA371" w14:textId="309AB923" w:rsidR="00A3722E" w:rsidRDefault="00EF5A88" w:rsidP="00A3722E">
      <w:pPr>
        <w:spacing w:before="120"/>
        <w:rPr>
          <w:rFonts w:ascii="Arial" w:hAnsi="Arial" w:cs="Arial"/>
          <w:color w:val="000000"/>
        </w:rPr>
      </w:pPr>
      <w:r>
        <w:rPr>
          <w:rFonts w:ascii="Arial" w:hAnsi="Arial" w:cs="Arial"/>
          <w:color w:val="000000"/>
        </w:rPr>
        <w:t>$325</w:t>
      </w:r>
      <w:r w:rsidR="00A3722E">
        <w:rPr>
          <w:rFonts w:ascii="Arial" w:hAnsi="Arial" w:cs="Arial"/>
          <w:color w:val="000000"/>
        </w:rPr>
        <w:t xml:space="preserve"> per </w:t>
      </w:r>
      <w:sdt>
        <w:sdtPr>
          <w:rPr>
            <w:rFonts w:ascii="Arial" w:hAnsi="Arial" w:cs="Arial"/>
            <w:color w:val="000000"/>
          </w:rPr>
          <w:id w:val="-764227743"/>
          <w:placeholder>
            <w:docPart w:val="1EAC468B841C4CC2AEF83C273762F2A9"/>
          </w:placeholder>
          <w:text/>
        </w:sdtPr>
        <w:sdtContent>
          <w:r>
            <w:rPr>
              <w:rFonts w:ascii="Arial" w:hAnsi="Arial" w:cs="Arial"/>
              <w:color w:val="000000"/>
            </w:rPr>
            <w:t xml:space="preserve">week for 6 weeks – </w:t>
          </w:r>
          <w:proofErr w:type="gramStart"/>
          <w:r>
            <w:rPr>
              <w:rFonts w:ascii="Arial" w:hAnsi="Arial" w:cs="Arial"/>
              <w:color w:val="000000"/>
            </w:rPr>
            <w:t>2 year-olds</w:t>
          </w:r>
          <w:proofErr w:type="gramEnd"/>
        </w:sdtContent>
      </w:sdt>
    </w:p>
    <w:p w14:paraId="09528969" w14:textId="327FCC03" w:rsidR="00EF5A88" w:rsidRDefault="00EF5A88" w:rsidP="00A3722E">
      <w:pPr>
        <w:spacing w:before="120"/>
        <w:rPr>
          <w:rFonts w:ascii="Arial" w:hAnsi="Arial" w:cs="Arial"/>
          <w:color w:val="000000"/>
        </w:rPr>
      </w:pPr>
      <w:r>
        <w:rPr>
          <w:rFonts w:ascii="Arial" w:hAnsi="Arial" w:cs="Arial"/>
          <w:color w:val="000000"/>
        </w:rPr>
        <w:t>$300 per week for 2 year-o175lds</w:t>
      </w:r>
    </w:p>
    <w:p w14:paraId="25A66AC5" w14:textId="4C19E154" w:rsidR="00EF5A88" w:rsidRDefault="00EF5A88" w:rsidP="00A3722E">
      <w:pPr>
        <w:spacing w:before="120"/>
        <w:rPr>
          <w:rFonts w:ascii="Arial" w:hAnsi="Arial" w:cs="Arial"/>
          <w:color w:val="000000"/>
        </w:rPr>
      </w:pPr>
      <w:r>
        <w:rPr>
          <w:rFonts w:ascii="Arial" w:hAnsi="Arial" w:cs="Arial"/>
          <w:color w:val="000000"/>
        </w:rPr>
        <w:t xml:space="preserve">$285 per week for </w:t>
      </w:r>
      <w:proofErr w:type="gramStart"/>
      <w:r>
        <w:rPr>
          <w:rFonts w:ascii="Arial" w:hAnsi="Arial" w:cs="Arial"/>
          <w:color w:val="000000"/>
        </w:rPr>
        <w:t>3-5 year-olds</w:t>
      </w:r>
      <w:proofErr w:type="gramEnd"/>
    </w:p>
    <w:p w14:paraId="551DDDA6" w14:textId="4FDB3B8F" w:rsidR="00A3722E" w:rsidRDefault="00A3722E" w:rsidP="00A3722E">
      <w:pPr>
        <w:spacing w:before="120"/>
        <w:rPr>
          <w:rFonts w:ascii="Arial" w:hAnsi="Arial" w:cs="Arial"/>
          <w:color w:val="000000"/>
        </w:rPr>
      </w:pPr>
      <w:r>
        <w:rPr>
          <w:rFonts w:ascii="Arial" w:hAnsi="Arial" w:cs="Arial"/>
          <w:color w:val="000000"/>
        </w:rPr>
        <w:t>Part-Time Rate (2-3 days):</w:t>
      </w:r>
      <w:r>
        <w:rPr>
          <w:rFonts w:ascii="Arial" w:hAnsi="Arial" w:cs="Arial"/>
          <w:color w:val="000000"/>
        </w:rPr>
        <w:tab/>
        <w:t>$</w:t>
      </w:r>
      <w:sdt>
        <w:sdtPr>
          <w:rPr>
            <w:rFonts w:ascii="Arial" w:hAnsi="Arial" w:cs="Arial"/>
            <w:color w:val="000000"/>
          </w:rPr>
          <w:id w:val="341600453"/>
          <w:placeholder>
            <w:docPart w:val="5FD5099DFE60417385EFAB122C2F6871"/>
          </w:placeholder>
          <w:text/>
        </w:sdtPr>
        <w:sdtContent>
          <w:r w:rsidR="00EF5A88">
            <w:rPr>
              <w:rFonts w:ascii="Arial" w:hAnsi="Arial" w:cs="Arial"/>
              <w:color w:val="000000"/>
            </w:rPr>
            <w:t>175</w:t>
          </w:r>
        </w:sdtContent>
      </w:sdt>
      <w:r>
        <w:rPr>
          <w:rFonts w:ascii="Arial" w:hAnsi="Arial" w:cs="Arial"/>
          <w:color w:val="000000"/>
        </w:rPr>
        <w:t xml:space="preserve"> per </w:t>
      </w:r>
      <w:sdt>
        <w:sdtPr>
          <w:rPr>
            <w:rFonts w:ascii="Arial" w:hAnsi="Arial" w:cs="Arial"/>
            <w:color w:val="000000"/>
          </w:rPr>
          <w:id w:val="-1691745703"/>
          <w:placeholder>
            <w:docPart w:val="66CBCCE8E9BE4236B04B296B75ECEFF4"/>
          </w:placeholder>
          <w:text/>
        </w:sdtPr>
        <w:sdtContent>
          <w:r w:rsidR="00EF5A88">
            <w:rPr>
              <w:rFonts w:ascii="Arial" w:hAnsi="Arial" w:cs="Arial"/>
              <w:color w:val="000000"/>
            </w:rPr>
            <w:t>week.</w:t>
          </w:r>
        </w:sdtContent>
      </w:sdt>
    </w:p>
    <w:p w14:paraId="75CCFA99" w14:textId="77777777" w:rsidR="00A3722E" w:rsidRPr="00EF5A88" w:rsidRDefault="00A3722E" w:rsidP="00A3722E">
      <w:pPr>
        <w:keepNext/>
        <w:spacing w:before="240" w:after="120"/>
        <w:outlineLvl w:val="1"/>
        <w:rPr>
          <w:rFonts w:ascii="Arial" w:hAnsi="Arial" w:cs="Arial"/>
          <w:bCs/>
          <w:iCs/>
          <w:color w:val="000000" w:themeColor="text1"/>
        </w:rPr>
      </w:pPr>
      <w:r w:rsidRPr="00EF5A88">
        <w:rPr>
          <w:rFonts w:ascii="Arial" w:hAnsi="Arial" w:cs="Arial"/>
          <w:bCs/>
          <w:iCs/>
          <w:color w:val="000000" w:themeColor="text1"/>
        </w:rPr>
        <w:t xml:space="preserve">Families contract for a specific weekly schedule as indicated on the </w:t>
      </w:r>
      <w:r w:rsidRPr="00EF5A88">
        <w:rPr>
          <w:rFonts w:ascii="Arial" w:hAnsi="Arial" w:cs="Arial"/>
          <w:bCs/>
          <w:i/>
          <w:iCs/>
          <w:color w:val="000000" w:themeColor="text1"/>
        </w:rPr>
        <w:t>Enrollment Agreement</w:t>
      </w:r>
      <w:r w:rsidRPr="00EF5A88">
        <w:rPr>
          <w:rFonts w:ascii="Arial" w:hAnsi="Arial" w:cs="Arial"/>
          <w:bCs/>
          <w:iCs/>
          <w:color w:val="000000" w:themeColor="text1"/>
        </w:rPr>
        <w:t xml:space="preserve"> Form. Payment for this contracted schedule is required every week year-round whether or not your child attends; this enables us to pay teachers a stable salary every week all year. No credits are given for sick or vacation days, holidays, staff training closure or closure due to inclement weather.</w:t>
      </w:r>
    </w:p>
    <w:p w14:paraId="45133EED" w14:textId="77777777" w:rsidR="00A3722E" w:rsidRPr="00A3722E" w:rsidRDefault="00A3722E" w:rsidP="00A3722E">
      <w:pPr>
        <w:pStyle w:val="Heading2"/>
        <w:spacing w:after="120"/>
        <w:rPr>
          <w:color w:val="4F81BD"/>
          <w:sz w:val="24"/>
        </w:rPr>
      </w:pPr>
      <w:bookmarkStart w:id="101" w:name="_Toc3281545"/>
      <w:r w:rsidRPr="00923BCF">
        <w:rPr>
          <w:color w:val="4F81BD"/>
          <w:sz w:val="24"/>
        </w:rPr>
        <w:t>Payment</w:t>
      </w:r>
      <w:bookmarkEnd w:id="98"/>
      <w:bookmarkEnd w:id="99"/>
      <w:bookmarkEnd w:id="101"/>
    </w:p>
    <w:p w14:paraId="0E61D541" w14:textId="4FEC2E3E" w:rsidR="00A3722E" w:rsidRPr="0070090D" w:rsidRDefault="00A3722E" w:rsidP="00A3722E">
      <w:pPr>
        <w:spacing w:before="120"/>
        <w:rPr>
          <w:rFonts w:ascii="Arial" w:hAnsi="Arial" w:cs="Arial"/>
        </w:rPr>
      </w:pPr>
      <w:r w:rsidRPr="00923BCF">
        <w:rPr>
          <w:rFonts w:ascii="Arial" w:hAnsi="Arial" w:cs="Arial"/>
          <w:color w:val="000000"/>
        </w:rPr>
        <w:t xml:space="preserve">Payment is always due in advance with no deduction for any absences, holidays, or closures due to inclement weather, power outages, or other situations beyond our control. </w:t>
      </w:r>
      <w:r w:rsidRPr="00923BCF">
        <w:rPr>
          <w:rFonts w:ascii="Arial" w:hAnsi="Arial" w:cs="Arial"/>
        </w:rPr>
        <w:t xml:space="preserve">Payment is due </w:t>
      </w:r>
      <w:r w:rsidR="00EF5A88">
        <w:rPr>
          <w:rFonts w:ascii="Arial" w:hAnsi="Arial" w:cs="Arial"/>
        </w:rPr>
        <w:t>weekly</w:t>
      </w:r>
      <w:r w:rsidRPr="00923BCF">
        <w:rPr>
          <w:rFonts w:ascii="Arial" w:hAnsi="Arial" w:cs="Arial"/>
        </w:rPr>
        <w:t xml:space="preserve"> by </w:t>
      </w:r>
      <w:r w:rsidR="00EF5A88">
        <w:rPr>
          <w:rFonts w:ascii="Arial" w:hAnsi="Arial" w:cs="Arial"/>
        </w:rPr>
        <w:t>4</w:t>
      </w:r>
      <w:r w:rsidRPr="00923BCF">
        <w:rPr>
          <w:rFonts w:ascii="Arial" w:hAnsi="Arial" w:cs="Arial"/>
        </w:rPr>
        <w:t xml:space="preserve"> </w:t>
      </w:r>
      <w:r w:rsidR="00EF5A88">
        <w:rPr>
          <w:rFonts w:ascii="Arial" w:hAnsi="Arial" w:cs="Arial"/>
        </w:rPr>
        <w:t>P</w:t>
      </w:r>
      <w:r w:rsidRPr="00923BCF">
        <w:rPr>
          <w:rFonts w:ascii="Arial" w:hAnsi="Arial" w:cs="Arial"/>
        </w:rPr>
        <w:t xml:space="preserve">M on </w:t>
      </w:r>
      <w:r w:rsidR="00EF5A88">
        <w:rPr>
          <w:rFonts w:ascii="Arial" w:hAnsi="Arial" w:cs="Arial"/>
        </w:rPr>
        <w:t>Friday</w:t>
      </w:r>
      <w:r w:rsidRPr="00923BCF">
        <w:rPr>
          <w:rFonts w:ascii="Arial" w:hAnsi="Arial" w:cs="Arial"/>
        </w:rPr>
        <w:t xml:space="preserve">, as outlined in the </w:t>
      </w:r>
      <w:r w:rsidRPr="00923BCF">
        <w:rPr>
          <w:rFonts w:ascii="Arial" w:hAnsi="Arial" w:cs="Arial"/>
          <w:i/>
        </w:rPr>
        <w:t>Enrollment Agreement</w:t>
      </w:r>
      <w:r w:rsidRPr="00923BCF">
        <w:rPr>
          <w:rFonts w:ascii="Arial" w:hAnsi="Arial" w:cs="Arial"/>
        </w:rPr>
        <w:t>.</w:t>
      </w:r>
    </w:p>
    <w:p w14:paraId="381FA1BE" w14:textId="2888B657" w:rsidR="00A3722E" w:rsidRDefault="00A3722E" w:rsidP="00A3722E">
      <w:pPr>
        <w:spacing w:before="120"/>
        <w:rPr>
          <w:rFonts w:ascii="Arial" w:hAnsi="Arial" w:cs="Arial"/>
        </w:rPr>
      </w:pPr>
      <w:r w:rsidRPr="0070090D">
        <w:rPr>
          <w:rFonts w:ascii="Arial" w:hAnsi="Arial" w:cs="Arial"/>
        </w:rPr>
        <w:t xml:space="preserve">A non-refundable registration fee of </w:t>
      </w:r>
      <w:r w:rsidR="00EF5A88">
        <w:rPr>
          <w:rFonts w:ascii="Arial" w:hAnsi="Arial" w:cs="Arial"/>
        </w:rPr>
        <w:t>$75</w:t>
      </w:r>
      <w:r w:rsidRPr="0070090D">
        <w:rPr>
          <w:rFonts w:ascii="Arial" w:hAnsi="Arial" w:cs="Arial"/>
        </w:rPr>
        <w:t xml:space="preserve"> is due annually on </w:t>
      </w:r>
      <w:r w:rsidR="00EF5A88">
        <w:rPr>
          <w:rFonts w:ascii="Arial" w:hAnsi="Arial" w:cs="Arial"/>
        </w:rPr>
        <w:t>August 1st</w:t>
      </w:r>
      <w:r w:rsidRPr="0070090D">
        <w:rPr>
          <w:rFonts w:ascii="Arial" w:hAnsi="Arial" w:cs="Arial"/>
        </w:rPr>
        <w:t xml:space="preserve"> this fee </w:t>
      </w:r>
      <w:r w:rsidR="00EF5A88">
        <w:rPr>
          <w:rFonts w:ascii="Arial" w:hAnsi="Arial" w:cs="Arial"/>
        </w:rPr>
        <w:t>will not</w:t>
      </w:r>
      <w:r w:rsidRPr="0070090D">
        <w:rPr>
          <w:rFonts w:ascii="Arial" w:hAnsi="Arial" w:cs="Arial"/>
        </w:rPr>
        <w:t xml:space="preserve"> be pro-rated.</w:t>
      </w:r>
    </w:p>
    <w:p w14:paraId="308CC78C" w14:textId="77777777" w:rsidR="00A3722E" w:rsidRPr="00EF5A88" w:rsidRDefault="00A3722E" w:rsidP="00A3722E">
      <w:pPr>
        <w:pStyle w:val="Heading2"/>
        <w:spacing w:after="120"/>
        <w:rPr>
          <w:color w:val="000000" w:themeColor="text1"/>
          <w:sz w:val="24"/>
        </w:rPr>
      </w:pPr>
      <w:bookmarkStart w:id="102" w:name="_Toc3281546"/>
      <w:r w:rsidRPr="00EF5A88">
        <w:rPr>
          <w:color w:val="000000" w:themeColor="text1"/>
          <w:sz w:val="24"/>
        </w:rPr>
        <w:t>Methods of Payment</w:t>
      </w:r>
      <w:bookmarkEnd w:id="102"/>
    </w:p>
    <w:p w14:paraId="23D01150" w14:textId="56248E25" w:rsidR="00A3722E" w:rsidRPr="00EF5A88" w:rsidRDefault="00A3722E" w:rsidP="00A3722E">
      <w:pPr>
        <w:keepNext/>
        <w:spacing w:before="240" w:after="120"/>
        <w:outlineLvl w:val="1"/>
        <w:rPr>
          <w:rFonts w:ascii="Arial" w:hAnsi="Arial" w:cs="Arial"/>
          <w:bCs/>
          <w:iCs/>
          <w:color w:val="000000" w:themeColor="text1"/>
          <w:szCs w:val="28"/>
        </w:rPr>
      </w:pPr>
      <w:r w:rsidRPr="00EF5A88">
        <w:rPr>
          <w:rFonts w:ascii="Arial" w:hAnsi="Arial" w:cs="Arial"/>
          <w:color w:val="000000" w:themeColor="text1"/>
        </w:rPr>
        <w:t xml:space="preserve">Several methods of payment are available for families’ convenience. Families can pay by cash, check, money order, automatic electronic funds transfer or credit card. To set up automatic, reoccurring payments, </w:t>
      </w:r>
      <w:r w:rsidR="00EF5A88" w:rsidRPr="00EF5A88">
        <w:rPr>
          <w:rFonts w:ascii="Arial" w:hAnsi="Arial" w:cs="Arial"/>
          <w:bCs/>
          <w:iCs/>
          <w:color w:val="000000" w:themeColor="text1"/>
          <w:szCs w:val="28"/>
        </w:rPr>
        <w:t>we will give instructions of how to get set up with our ProCare payment system</w:t>
      </w:r>
      <w:r w:rsidRPr="00EF5A88">
        <w:rPr>
          <w:rFonts w:ascii="Arial" w:hAnsi="Arial" w:cs="Arial"/>
          <w:bCs/>
          <w:iCs/>
          <w:color w:val="000000" w:themeColor="text1"/>
          <w:szCs w:val="28"/>
        </w:rPr>
        <w:t>.</w:t>
      </w:r>
    </w:p>
    <w:p w14:paraId="00350089" w14:textId="77777777" w:rsidR="00A3722E" w:rsidRPr="00EF5A88" w:rsidRDefault="00A3722E" w:rsidP="00A3722E">
      <w:pPr>
        <w:pStyle w:val="Heading2"/>
        <w:spacing w:after="120"/>
        <w:rPr>
          <w:color w:val="000000" w:themeColor="text1"/>
          <w:sz w:val="24"/>
        </w:rPr>
      </w:pPr>
      <w:bookmarkStart w:id="103" w:name="_Toc457222410"/>
      <w:bookmarkStart w:id="104" w:name="_Toc3281547"/>
      <w:r w:rsidRPr="00EF5A88">
        <w:rPr>
          <w:color w:val="000000" w:themeColor="text1"/>
          <w:sz w:val="24"/>
        </w:rPr>
        <w:t>Late Payment Charges</w:t>
      </w:r>
      <w:bookmarkEnd w:id="103"/>
      <w:bookmarkEnd w:id="104"/>
    </w:p>
    <w:p w14:paraId="0C622C6A" w14:textId="77777777" w:rsidR="00A3722E" w:rsidRPr="00EF5A88" w:rsidRDefault="00A3722E" w:rsidP="00A3722E">
      <w:pPr>
        <w:spacing w:before="120"/>
        <w:rPr>
          <w:rFonts w:ascii="Arial" w:hAnsi="Arial" w:cs="Arial"/>
          <w:color w:val="000000" w:themeColor="text1"/>
        </w:rPr>
      </w:pPr>
      <w:r w:rsidRPr="00EF5A88">
        <w:rPr>
          <w:rFonts w:ascii="Arial" w:hAnsi="Arial" w:cs="Arial"/>
          <w:color w:val="000000" w:themeColor="text1"/>
        </w:rPr>
        <w:t xml:space="preserve">Late payments can pose serious problems for our programs and as a result, the business does not have the latitude to allow families to accrue a balance equal to more than one week of tuition. </w:t>
      </w:r>
      <w:r w:rsidRPr="00EF5A88">
        <w:rPr>
          <w:rFonts w:ascii="Arial" w:hAnsi="Arial" w:cs="Arial"/>
          <w:b/>
          <w:color w:val="000000" w:themeColor="text1"/>
        </w:rPr>
        <w:t>Late payments will result in the imposition of late payment fees. Failure to pay child care payments will result in child care services being terminated.</w:t>
      </w:r>
    </w:p>
    <w:p w14:paraId="2D4E8B2B" w14:textId="1F8E49D9" w:rsidR="00A3722E" w:rsidRPr="007D74FA" w:rsidRDefault="00A3722E" w:rsidP="00A3722E">
      <w:pPr>
        <w:spacing w:before="120"/>
        <w:rPr>
          <w:rFonts w:ascii="Arial" w:hAnsi="Arial" w:cs="Arial"/>
          <w:color w:val="FF0000"/>
        </w:rPr>
      </w:pPr>
      <w:r w:rsidRPr="00923BCF">
        <w:rPr>
          <w:rFonts w:ascii="Arial" w:hAnsi="Arial" w:cs="Arial"/>
          <w:color w:val="000000"/>
        </w:rPr>
        <w:lastRenderedPageBreak/>
        <w:t xml:space="preserve">If payment is not received on the day that it is due, a late fee of </w:t>
      </w:r>
      <w:r w:rsidRPr="00923BCF">
        <w:rPr>
          <w:rFonts w:ascii="Arial" w:hAnsi="Arial" w:cs="Arial"/>
        </w:rPr>
        <w:t>$</w:t>
      </w:r>
      <w:r w:rsidR="00EF5A88">
        <w:rPr>
          <w:rFonts w:ascii="Arial" w:hAnsi="Arial" w:cs="Arial"/>
        </w:rPr>
        <w:t>25</w:t>
      </w:r>
      <w:r w:rsidRPr="00923BCF">
        <w:rPr>
          <w:rFonts w:ascii="Arial" w:hAnsi="Arial" w:cs="Arial"/>
        </w:rPr>
        <w:t xml:space="preserve"> </w:t>
      </w:r>
      <w:r w:rsidRPr="00923BCF">
        <w:rPr>
          <w:rFonts w:ascii="Arial" w:hAnsi="Arial" w:cs="Arial"/>
          <w:color w:val="000000"/>
        </w:rPr>
        <w:t xml:space="preserve">will be added to your next tuition </w:t>
      </w:r>
      <w:r w:rsidR="00EF5A88">
        <w:rPr>
          <w:rFonts w:ascii="Arial" w:hAnsi="Arial" w:cs="Arial"/>
          <w:color w:val="000000"/>
        </w:rPr>
        <w:t>payment</w:t>
      </w:r>
      <w:r w:rsidRPr="00923BCF">
        <w:rPr>
          <w:rFonts w:ascii="Arial" w:hAnsi="Arial" w:cs="Arial"/>
          <w:color w:val="000000"/>
        </w:rPr>
        <w:t xml:space="preserve">. </w:t>
      </w:r>
      <w:r w:rsidRPr="00EF5A88">
        <w:rPr>
          <w:rFonts w:ascii="Arial" w:hAnsi="Arial" w:cs="Arial"/>
          <w:color w:val="000000" w:themeColor="text1"/>
        </w:rPr>
        <w:t xml:space="preserve">Repeated late payments will result in your family being required to set up automatic payments or credit card payments. </w:t>
      </w:r>
    </w:p>
    <w:p w14:paraId="393DBC5D" w14:textId="77777777" w:rsidR="00A3722E" w:rsidRPr="00923BCF" w:rsidRDefault="00A3722E" w:rsidP="00A3722E">
      <w:pPr>
        <w:spacing w:before="120"/>
        <w:rPr>
          <w:rFonts w:ascii="Arial" w:hAnsi="Arial" w:cs="Arial"/>
          <w:color w:val="000000"/>
        </w:rPr>
      </w:pPr>
      <w:r w:rsidRPr="00923BCF">
        <w:rPr>
          <w:rFonts w:ascii="Arial" w:hAnsi="Arial" w:cs="Arial"/>
          <w:color w:val="000000"/>
        </w:rPr>
        <w:t>Any payments made will be applied to the oldest charges and late fees may still apply if the account is not paid in full by the next tuition due date.</w:t>
      </w:r>
    </w:p>
    <w:p w14:paraId="385D6CDD" w14:textId="77777777" w:rsidR="00A3722E" w:rsidRPr="00A3722E" w:rsidRDefault="00A3722E" w:rsidP="00A3722E">
      <w:pPr>
        <w:pStyle w:val="Heading2"/>
        <w:spacing w:after="120"/>
        <w:rPr>
          <w:color w:val="4F81BD"/>
          <w:sz w:val="24"/>
        </w:rPr>
      </w:pPr>
      <w:bookmarkStart w:id="105" w:name="_Toc454870156"/>
      <w:bookmarkStart w:id="106" w:name="_Toc454287589"/>
      <w:bookmarkStart w:id="107" w:name="_Toc3281548"/>
      <w:r w:rsidRPr="00A3722E">
        <w:rPr>
          <w:color w:val="4F81BD"/>
          <w:sz w:val="24"/>
        </w:rPr>
        <w:t>Returned Checks/Rejected Transaction Charges</w:t>
      </w:r>
      <w:bookmarkEnd w:id="105"/>
      <w:bookmarkEnd w:id="106"/>
      <w:bookmarkEnd w:id="107"/>
    </w:p>
    <w:p w14:paraId="73262CEE" w14:textId="2CBEB3EE" w:rsidR="00A3722E" w:rsidRDefault="00A3722E" w:rsidP="00A3722E">
      <w:pPr>
        <w:spacing w:before="120"/>
        <w:rPr>
          <w:rFonts w:ascii="Arial" w:hAnsi="Arial" w:cs="Arial"/>
          <w:color w:val="000000"/>
        </w:rPr>
      </w:pPr>
      <w:r>
        <w:rPr>
          <w:rFonts w:ascii="Arial" w:hAnsi="Arial" w:cs="Arial"/>
          <w:color w:val="000000"/>
        </w:rPr>
        <w:t xml:space="preserve">All </w:t>
      </w:r>
      <w:r w:rsidRPr="0070090D">
        <w:rPr>
          <w:rFonts w:ascii="Arial" w:hAnsi="Arial" w:cs="Arial"/>
        </w:rPr>
        <w:t>returned checks or rejected ACH (automatic debits) or credit card transactions will be charged a fee of $</w:t>
      </w:r>
      <w:r w:rsidR="00EF5A88">
        <w:rPr>
          <w:rFonts w:ascii="Arial" w:hAnsi="Arial" w:cs="Arial"/>
        </w:rPr>
        <w:t>25</w:t>
      </w:r>
      <w:r w:rsidRPr="0070090D">
        <w:rPr>
          <w:rFonts w:ascii="Arial" w:hAnsi="Arial" w:cs="Arial"/>
        </w:rPr>
        <w:t xml:space="preserve">. This charge may be collected electronically. Two or more returned checks or rejected transactions will result in </w:t>
      </w:r>
      <w:r>
        <w:rPr>
          <w:rFonts w:ascii="Arial" w:hAnsi="Arial" w:cs="Arial"/>
          <w:color w:val="000000"/>
        </w:rPr>
        <w:t>your account being placed on “cash only” status.</w:t>
      </w:r>
    </w:p>
    <w:p w14:paraId="1A968DB7" w14:textId="77777777" w:rsidR="00A3722E" w:rsidRPr="00A3722E" w:rsidRDefault="00A3722E" w:rsidP="00A3722E">
      <w:pPr>
        <w:pStyle w:val="Heading2"/>
        <w:spacing w:after="120"/>
        <w:rPr>
          <w:color w:val="4F81BD"/>
          <w:sz w:val="24"/>
        </w:rPr>
      </w:pPr>
      <w:bookmarkStart w:id="108" w:name="_Toc454870157"/>
      <w:bookmarkStart w:id="109" w:name="_Toc454287590"/>
      <w:bookmarkStart w:id="110" w:name="_Toc3281549"/>
      <w:r w:rsidRPr="00A3722E">
        <w:rPr>
          <w:color w:val="4F81BD"/>
          <w:sz w:val="24"/>
        </w:rPr>
        <w:t>Late Pick-up Fees</w:t>
      </w:r>
      <w:bookmarkEnd w:id="108"/>
      <w:bookmarkEnd w:id="109"/>
      <w:bookmarkEnd w:id="110"/>
    </w:p>
    <w:p w14:paraId="1CC764A6" w14:textId="135E502D" w:rsidR="00A3722E" w:rsidRPr="00424A32" w:rsidRDefault="00A3722E" w:rsidP="00A3722E">
      <w:pPr>
        <w:spacing w:before="120"/>
        <w:rPr>
          <w:rFonts w:ascii="Arial" w:hAnsi="Arial" w:cs="Arial"/>
          <w:b/>
          <w:color w:val="FF0000"/>
        </w:rPr>
      </w:pPr>
      <w:r>
        <w:rPr>
          <w:rFonts w:ascii="Arial" w:hAnsi="Arial" w:cs="Arial"/>
        </w:rPr>
        <w:t xml:space="preserve">Late pick-up is not a normal program option and will only be considered as an exceptional occurrence. </w:t>
      </w:r>
      <w:r>
        <w:rPr>
          <w:rFonts w:ascii="Arial" w:hAnsi="Arial" w:cs="Arial"/>
          <w:color w:val="000000"/>
        </w:rPr>
        <w:t>Late fees of $</w:t>
      </w:r>
      <w:r w:rsidR="00EF5A88">
        <w:rPr>
          <w:rFonts w:ascii="Arial" w:hAnsi="Arial" w:cs="Arial"/>
        </w:rPr>
        <w:t>1</w:t>
      </w:r>
      <w:r>
        <w:rPr>
          <w:rFonts w:ascii="Arial" w:hAnsi="Arial" w:cs="Arial"/>
        </w:rPr>
        <w:t xml:space="preserve"> </w:t>
      </w:r>
      <w:r>
        <w:rPr>
          <w:rFonts w:ascii="Arial" w:hAnsi="Arial" w:cs="Arial"/>
          <w:color w:val="000000"/>
        </w:rPr>
        <w:t>per minute will be assessed beginning at</w:t>
      </w:r>
      <w:r>
        <w:rPr>
          <w:rFonts w:ascii="Arial" w:hAnsi="Arial" w:cs="Arial"/>
          <w:color w:val="99CC00"/>
        </w:rPr>
        <w:t xml:space="preserve"> </w:t>
      </w:r>
      <w:r w:rsidR="00EF5A88">
        <w:rPr>
          <w:rFonts w:ascii="Arial" w:hAnsi="Arial" w:cs="Arial"/>
        </w:rPr>
        <w:t>6:05</w:t>
      </w:r>
      <w:r>
        <w:rPr>
          <w:rFonts w:ascii="Arial" w:hAnsi="Arial" w:cs="Arial"/>
          <w:color w:val="99CC00"/>
        </w:rPr>
        <w:t xml:space="preserve"> </w:t>
      </w:r>
      <w:r>
        <w:rPr>
          <w:rFonts w:ascii="Arial" w:hAnsi="Arial" w:cs="Arial"/>
          <w:color w:val="000000"/>
        </w:rPr>
        <w:t>PM and will be due upon arrival</w:t>
      </w:r>
      <w:r w:rsidRPr="00424A32">
        <w:rPr>
          <w:rFonts w:ascii="Arial" w:hAnsi="Arial" w:cs="Arial"/>
          <w:b/>
          <w:color w:val="000000"/>
        </w:rPr>
        <w:t>.</w:t>
      </w:r>
      <w:r w:rsidRPr="00424A32">
        <w:rPr>
          <w:rFonts w:ascii="Arial" w:hAnsi="Arial" w:cs="Arial"/>
          <w:b/>
        </w:rPr>
        <w:t xml:space="preserve"> </w:t>
      </w:r>
    </w:p>
    <w:p w14:paraId="286CEC81" w14:textId="77777777" w:rsidR="00A3722E" w:rsidRPr="00A3722E" w:rsidRDefault="00A3722E" w:rsidP="00A3722E">
      <w:pPr>
        <w:pStyle w:val="Heading2"/>
        <w:spacing w:after="120"/>
        <w:rPr>
          <w:color w:val="4F81BD"/>
          <w:sz w:val="24"/>
        </w:rPr>
      </w:pPr>
      <w:bookmarkStart w:id="111" w:name="_Toc3281550"/>
      <w:bookmarkStart w:id="112" w:name="_Toc454870158"/>
      <w:bookmarkStart w:id="113" w:name="_Toc251583171"/>
      <w:r w:rsidRPr="00A3722E">
        <w:rPr>
          <w:color w:val="4F81BD"/>
          <w:sz w:val="24"/>
        </w:rPr>
        <w:t>Other Fees</w:t>
      </w:r>
      <w:bookmarkEnd w:id="111"/>
      <w:r w:rsidRPr="00A3722E">
        <w:rPr>
          <w:color w:val="4F81BD"/>
          <w:sz w:val="24"/>
        </w:rPr>
        <w:t xml:space="preserve"> </w:t>
      </w:r>
      <w:bookmarkEnd w:id="112"/>
      <w:bookmarkEnd w:id="113"/>
    </w:p>
    <w:p w14:paraId="75B9CD2D" w14:textId="1D99D9A9" w:rsidR="00A3722E" w:rsidRPr="00EC2B8B" w:rsidRDefault="00A3722E" w:rsidP="00EC2B8B">
      <w:pPr>
        <w:pStyle w:val="ListParagraph"/>
        <w:numPr>
          <w:ilvl w:val="0"/>
          <w:numId w:val="10"/>
        </w:numPr>
        <w:rPr>
          <w:rFonts w:ascii="Arial" w:eastAsiaTheme="minorHAnsi" w:hAnsi="Arial" w:cs="Arial"/>
        </w:rPr>
      </w:pPr>
      <w:r w:rsidRPr="00EC2B8B">
        <w:rPr>
          <w:rFonts w:ascii="Arial" w:eastAsiaTheme="minorHAnsi" w:hAnsi="Arial" w:cs="Arial"/>
        </w:rPr>
        <w:t xml:space="preserve">From time-to-time there will be additional fees associated with special activities or </w:t>
      </w:r>
      <w:r w:rsidR="00EF5A88">
        <w:rPr>
          <w:rFonts w:ascii="Arial" w:eastAsiaTheme="minorHAnsi" w:hAnsi="Arial" w:cs="Arial"/>
        </w:rPr>
        <w:t>events</w:t>
      </w:r>
      <w:r w:rsidRPr="00EC2B8B">
        <w:rPr>
          <w:rFonts w:ascii="Arial" w:eastAsiaTheme="minorHAnsi" w:hAnsi="Arial" w:cs="Arial"/>
        </w:rPr>
        <w:t>. These fees are due prior to the event</w:t>
      </w:r>
      <w:r w:rsidR="00EF5A88">
        <w:rPr>
          <w:rFonts w:ascii="Arial" w:eastAsiaTheme="minorHAnsi" w:hAnsi="Arial" w:cs="Arial"/>
        </w:rPr>
        <w:t xml:space="preserve"> or activity</w:t>
      </w:r>
      <w:r w:rsidRPr="00EC2B8B">
        <w:rPr>
          <w:rFonts w:ascii="Arial" w:eastAsiaTheme="minorHAnsi" w:hAnsi="Arial" w:cs="Arial"/>
        </w:rPr>
        <w:t>.</w:t>
      </w:r>
    </w:p>
    <w:p w14:paraId="74014004" w14:textId="42C1175A" w:rsidR="00A3722E" w:rsidRPr="00F906DC" w:rsidRDefault="00A3722E" w:rsidP="00A3722E">
      <w:pPr>
        <w:numPr>
          <w:ilvl w:val="0"/>
          <w:numId w:val="10"/>
        </w:numPr>
        <w:rPr>
          <w:rFonts w:ascii="Arial" w:hAnsi="Arial" w:cs="Arial"/>
        </w:rPr>
      </w:pPr>
      <w:r w:rsidRPr="00F906DC">
        <w:rPr>
          <w:rFonts w:ascii="Arial" w:hAnsi="Arial" w:cs="Arial"/>
        </w:rPr>
        <w:t>A non-refundable enrollment/ registration fee of $</w:t>
      </w:r>
      <w:r w:rsidR="00EF5A88">
        <w:rPr>
          <w:rFonts w:ascii="Arial" w:hAnsi="Arial" w:cs="Arial"/>
        </w:rPr>
        <w:t>75</w:t>
      </w:r>
      <w:r w:rsidRPr="00F906DC">
        <w:rPr>
          <w:rFonts w:ascii="Arial" w:hAnsi="Arial" w:cs="Arial"/>
        </w:rPr>
        <w:t xml:space="preserve"> is due annually on </w:t>
      </w:r>
      <w:r w:rsidR="00EF5A88">
        <w:rPr>
          <w:rFonts w:ascii="Arial" w:hAnsi="Arial" w:cs="Arial"/>
        </w:rPr>
        <w:t>August 1st</w:t>
      </w:r>
      <w:r>
        <w:rPr>
          <w:rFonts w:ascii="Arial" w:hAnsi="Arial" w:cs="Arial"/>
        </w:rPr>
        <w:t>.</w:t>
      </w:r>
    </w:p>
    <w:p w14:paraId="58630FC3" w14:textId="6D5C6BAD" w:rsidR="00EF5A88" w:rsidRPr="00A3722E" w:rsidRDefault="00EF5A88" w:rsidP="00EF5A88">
      <w:pPr>
        <w:pStyle w:val="Heading2"/>
        <w:spacing w:after="120"/>
        <w:rPr>
          <w:color w:val="4F81BD"/>
          <w:sz w:val="24"/>
        </w:rPr>
      </w:pPr>
      <w:r>
        <w:rPr>
          <w:color w:val="4F81BD"/>
          <w:sz w:val="24"/>
        </w:rPr>
        <w:t>Credits and No Credits</w:t>
      </w:r>
    </w:p>
    <w:p w14:paraId="3114014D" w14:textId="77777777" w:rsidR="00546462" w:rsidRPr="00EF5A88" w:rsidRDefault="00A3722E" w:rsidP="00546462">
      <w:pPr>
        <w:pStyle w:val="ListParagraph"/>
        <w:keepNext/>
        <w:numPr>
          <w:ilvl w:val="0"/>
          <w:numId w:val="11"/>
        </w:numPr>
        <w:spacing w:before="240"/>
        <w:outlineLvl w:val="1"/>
        <w:rPr>
          <w:rFonts w:ascii="Arial" w:eastAsiaTheme="minorHAnsi" w:hAnsi="Arial" w:cs="Arial"/>
          <w:color w:val="000000" w:themeColor="text1"/>
        </w:rPr>
      </w:pPr>
      <w:r w:rsidRPr="00EF5A88">
        <w:rPr>
          <w:rFonts w:ascii="Arial" w:hAnsi="Arial" w:cs="Arial"/>
          <w:b/>
          <w:bCs/>
          <w:iCs/>
          <w:color w:val="000000" w:themeColor="text1"/>
        </w:rPr>
        <w:t>Families contract for a specific weekly schedule</w:t>
      </w:r>
      <w:r w:rsidRPr="00EF5A88">
        <w:rPr>
          <w:rFonts w:ascii="Arial" w:hAnsi="Arial" w:cs="Arial"/>
          <w:bCs/>
          <w:iCs/>
          <w:color w:val="000000" w:themeColor="text1"/>
        </w:rPr>
        <w:t xml:space="preserve"> as completed on the </w:t>
      </w:r>
      <w:r w:rsidRPr="00EF5A88">
        <w:rPr>
          <w:rFonts w:ascii="Arial" w:hAnsi="Arial" w:cs="Arial"/>
          <w:bCs/>
          <w:i/>
          <w:iCs/>
          <w:color w:val="000000" w:themeColor="text1"/>
        </w:rPr>
        <w:t>Enrollment Agreement</w:t>
      </w:r>
      <w:r w:rsidRPr="00EF5A88">
        <w:rPr>
          <w:rFonts w:ascii="Arial" w:hAnsi="Arial" w:cs="Arial"/>
          <w:bCs/>
          <w:iCs/>
          <w:color w:val="000000" w:themeColor="text1"/>
        </w:rPr>
        <w:t xml:space="preserve"> Form. Payment for this contracted schedule is required every week year-round whether or not your child attends; this enables us to pay teachers a stable salary every week all year. No credits are given for sick or vacation days, holidays, staff training closure or closure due to inclement weather</w:t>
      </w:r>
      <w:r w:rsidR="00546462" w:rsidRPr="00EF5A88">
        <w:rPr>
          <w:rFonts w:ascii="Arial" w:hAnsi="Arial" w:cs="Arial"/>
          <w:bCs/>
          <w:iCs/>
          <w:color w:val="000000" w:themeColor="text1"/>
        </w:rPr>
        <w:t>, infectious disease (except as noted below), or weather-related or environmental issues.</w:t>
      </w:r>
    </w:p>
    <w:p w14:paraId="6782C036" w14:textId="50BAEEB4" w:rsidR="00A3722E" w:rsidRPr="00EF5A88" w:rsidRDefault="00546462" w:rsidP="00546462">
      <w:pPr>
        <w:pStyle w:val="ListParagraph"/>
        <w:keepNext/>
        <w:numPr>
          <w:ilvl w:val="0"/>
          <w:numId w:val="11"/>
        </w:numPr>
        <w:spacing w:before="240"/>
        <w:outlineLvl w:val="1"/>
        <w:rPr>
          <w:rFonts w:ascii="Arial" w:hAnsi="Arial" w:cs="Arial"/>
          <w:color w:val="000000" w:themeColor="text1"/>
        </w:rPr>
      </w:pPr>
      <w:r w:rsidRPr="00EF5A88">
        <w:rPr>
          <w:rFonts w:ascii="Arial" w:hAnsi="Arial" w:cs="Arial"/>
          <w:b/>
          <w:bCs/>
          <w:iCs/>
          <w:color w:val="000000" w:themeColor="text1"/>
        </w:rPr>
        <w:t>Weather-related or Environmental Disaster or Pandemic</w:t>
      </w:r>
      <w:r w:rsidRPr="00EF5A88">
        <w:rPr>
          <w:rFonts w:ascii="Arial" w:hAnsi="Arial" w:cs="Arial"/>
          <w:iCs/>
          <w:color w:val="000000" w:themeColor="text1"/>
        </w:rPr>
        <w:t xml:space="preserve"> – in the event of </w:t>
      </w:r>
      <w:proofErr w:type="gramStart"/>
      <w:r w:rsidRPr="00EF5A88">
        <w:rPr>
          <w:rFonts w:ascii="Arial" w:hAnsi="Arial" w:cs="Arial"/>
          <w:iCs/>
          <w:color w:val="000000" w:themeColor="text1"/>
        </w:rPr>
        <w:t>a serious crisis</w:t>
      </w:r>
      <w:proofErr w:type="gramEnd"/>
      <w:r w:rsidRPr="00EF5A88">
        <w:rPr>
          <w:rFonts w:ascii="Arial" w:hAnsi="Arial" w:cs="Arial"/>
          <w:iCs/>
          <w:color w:val="000000" w:themeColor="text1"/>
        </w:rPr>
        <w:t xml:space="preserve"> during which we are prohibited from operating, families shall pay </w:t>
      </w:r>
      <w:r w:rsidR="00EF5A88" w:rsidRPr="00EF5A88">
        <w:rPr>
          <w:rFonts w:ascii="Arial" w:hAnsi="Arial" w:cs="Arial"/>
          <w:color w:val="000000" w:themeColor="text1"/>
        </w:rPr>
        <w:t>75%</w:t>
      </w:r>
      <w:r w:rsidR="001B5F40" w:rsidRPr="00EF5A88">
        <w:rPr>
          <w:rFonts w:ascii="Arial" w:hAnsi="Arial" w:cs="Arial"/>
          <w:color w:val="000000" w:themeColor="text1"/>
        </w:rPr>
        <w:t xml:space="preserve"> </w:t>
      </w:r>
      <w:r w:rsidRPr="00EF5A88">
        <w:rPr>
          <w:rFonts w:ascii="Arial" w:hAnsi="Arial" w:cs="Arial"/>
          <w:iCs/>
          <w:color w:val="000000" w:themeColor="text1"/>
        </w:rPr>
        <w:t xml:space="preserve">for the next </w:t>
      </w:r>
      <w:r w:rsidR="00EF5A88" w:rsidRPr="00EF5A88">
        <w:rPr>
          <w:rFonts w:ascii="Arial" w:hAnsi="Arial" w:cs="Arial"/>
          <w:color w:val="000000" w:themeColor="text1"/>
        </w:rPr>
        <w:t>6 weeks</w:t>
      </w:r>
      <w:r w:rsidRPr="00EF5A88">
        <w:rPr>
          <w:rFonts w:ascii="Arial" w:hAnsi="Arial" w:cs="Arial"/>
          <w:iCs/>
          <w:color w:val="000000" w:themeColor="text1"/>
        </w:rPr>
        <w:t>. Payment of your Tuition allows us to retain staff, pay operating expenses, and hold open your child’s spot for when we are safely able to reopen.</w:t>
      </w:r>
    </w:p>
    <w:p w14:paraId="1E14BE45" w14:textId="77777777" w:rsidR="00A3722E" w:rsidRPr="002A7BFF" w:rsidRDefault="00A3722E" w:rsidP="00A3722E">
      <w:pPr>
        <w:pStyle w:val="ListParagraph"/>
        <w:keepNext/>
        <w:numPr>
          <w:ilvl w:val="0"/>
          <w:numId w:val="11"/>
        </w:numPr>
        <w:spacing w:before="240"/>
        <w:outlineLvl w:val="1"/>
        <w:rPr>
          <w:rFonts w:ascii="Arial" w:hAnsi="Arial" w:cs="Arial"/>
          <w:b/>
          <w:i/>
          <w:color w:val="FF0000"/>
        </w:rPr>
      </w:pPr>
      <w:r w:rsidRPr="00EF5A88">
        <w:rPr>
          <w:rFonts w:ascii="Arial" w:hAnsi="Arial" w:cs="Arial"/>
          <w:b/>
          <w:color w:val="000000" w:themeColor="text1"/>
        </w:rPr>
        <w:t>Credit may be given for Serious Illness/Injury</w:t>
      </w:r>
      <w:r w:rsidRPr="00EF5A88">
        <w:rPr>
          <w:rFonts w:ascii="Arial" w:hAnsi="Arial" w:cs="Arial"/>
          <w:color w:val="000000" w:themeColor="text1"/>
        </w:rPr>
        <w:t xml:space="preserve"> – In the unfortunate event of extenuating circumstances such as your child is hospitalized, absent due to a </w:t>
      </w:r>
      <w:r w:rsidRPr="00EF5A88">
        <w:rPr>
          <w:rFonts w:ascii="Arial" w:hAnsi="Arial" w:cs="Arial"/>
          <w:color w:val="000000" w:themeColor="text1"/>
        </w:rPr>
        <w:lastRenderedPageBreak/>
        <w:t>serious contagious disease or serious illness or injury, credit may be issued. A written doctor’s note is required to receive a credit.</w:t>
      </w:r>
    </w:p>
    <w:p w14:paraId="1CD43110" w14:textId="77777777" w:rsidR="00504D3C" w:rsidRPr="00916DEF" w:rsidRDefault="005D52E5" w:rsidP="00EE4EE2">
      <w:pPr>
        <w:pStyle w:val="Heading1"/>
        <w:spacing w:before="480" w:after="120"/>
        <w:rPr>
          <w:smallCaps/>
          <w:color w:val="365F91"/>
          <w:sz w:val="28"/>
        </w:rPr>
      </w:pPr>
      <w:bookmarkStart w:id="114" w:name="_Toc3281552"/>
      <w:r w:rsidRPr="00916DEF">
        <w:rPr>
          <w:smallCaps/>
          <w:color w:val="365F91"/>
          <w:sz w:val="28"/>
        </w:rPr>
        <w:t>Attendance &amp;</w:t>
      </w:r>
      <w:r w:rsidR="00504D3C" w:rsidRPr="00916DEF">
        <w:rPr>
          <w:smallCaps/>
          <w:color w:val="365F91"/>
          <w:sz w:val="28"/>
        </w:rPr>
        <w:t xml:space="preserve"> W</w:t>
      </w:r>
      <w:r w:rsidRPr="00916DEF">
        <w:rPr>
          <w:smallCaps/>
          <w:color w:val="365F91"/>
          <w:sz w:val="28"/>
        </w:rPr>
        <w:t>ithdrawal</w:t>
      </w:r>
      <w:bookmarkEnd w:id="96"/>
      <w:bookmarkEnd w:id="97"/>
      <w:bookmarkEnd w:id="114"/>
      <w:r w:rsidRPr="00916DEF">
        <w:rPr>
          <w:smallCaps/>
          <w:color w:val="365F91"/>
          <w:sz w:val="28"/>
        </w:rPr>
        <w:t xml:space="preserve"> </w:t>
      </w:r>
    </w:p>
    <w:p w14:paraId="136AFE0B" w14:textId="77777777" w:rsidR="005D52E5" w:rsidRPr="00916DEF" w:rsidRDefault="005D52E5" w:rsidP="00EE4EE2">
      <w:pPr>
        <w:pStyle w:val="Heading2"/>
        <w:spacing w:after="120"/>
        <w:rPr>
          <w:color w:val="4F81BD"/>
          <w:sz w:val="24"/>
        </w:rPr>
      </w:pPr>
      <w:bookmarkStart w:id="115" w:name="_Toc251583176"/>
      <w:bookmarkStart w:id="116" w:name="_Toc457222416"/>
      <w:bookmarkStart w:id="117" w:name="_Toc3281553"/>
      <w:r w:rsidRPr="00916DEF">
        <w:rPr>
          <w:color w:val="4F81BD"/>
          <w:sz w:val="24"/>
        </w:rPr>
        <w:t>Absence</w:t>
      </w:r>
      <w:bookmarkEnd w:id="115"/>
      <w:bookmarkEnd w:id="116"/>
      <w:bookmarkEnd w:id="117"/>
      <w:r w:rsidRPr="00916DEF">
        <w:rPr>
          <w:color w:val="4F81BD"/>
          <w:sz w:val="24"/>
        </w:rPr>
        <w:t xml:space="preserve"> </w:t>
      </w:r>
    </w:p>
    <w:p w14:paraId="0AA0AD90" w14:textId="34FBC798" w:rsidR="005D52E5" w:rsidRPr="003D231B" w:rsidRDefault="003245DE" w:rsidP="00EE4EE2">
      <w:pPr>
        <w:spacing w:before="120"/>
        <w:rPr>
          <w:rFonts w:ascii="Arial" w:hAnsi="Arial" w:cs="Arial"/>
          <w:color w:val="000000"/>
          <w:sz w:val="22"/>
        </w:rPr>
      </w:pPr>
      <w:r w:rsidRPr="003D231B">
        <w:rPr>
          <w:rFonts w:ascii="Arial" w:hAnsi="Arial" w:cs="Arial"/>
          <w:sz w:val="22"/>
        </w:rPr>
        <w:t>I</w:t>
      </w:r>
      <w:r w:rsidR="005D52E5" w:rsidRPr="003D231B">
        <w:rPr>
          <w:rFonts w:ascii="Arial" w:hAnsi="Arial" w:cs="Arial"/>
          <w:sz w:val="22"/>
        </w:rPr>
        <w:t xml:space="preserve">f your child is going to </w:t>
      </w:r>
      <w:r w:rsidR="003F36CF" w:rsidRPr="003D231B">
        <w:rPr>
          <w:rFonts w:ascii="Arial" w:hAnsi="Arial" w:cs="Arial"/>
          <w:sz w:val="22"/>
        </w:rPr>
        <w:t xml:space="preserve">be </w:t>
      </w:r>
      <w:r w:rsidR="005D52E5" w:rsidRPr="003D231B">
        <w:rPr>
          <w:rFonts w:ascii="Arial" w:hAnsi="Arial" w:cs="Arial"/>
          <w:sz w:val="22"/>
        </w:rPr>
        <w:t xml:space="preserve">absent or arrive after </w:t>
      </w:r>
      <w:r w:rsidR="00934660">
        <w:rPr>
          <w:rFonts w:ascii="Arial" w:hAnsi="Arial" w:cs="Arial"/>
          <w:sz w:val="22"/>
        </w:rPr>
        <w:t>9</w:t>
      </w:r>
      <w:r w:rsidR="00FE11E8">
        <w:rPr>
          <w:rFonts w:ascii="Arial" w:hAnsi="Arial" w:cs="Arial"/>
          <w:sz w:val="22"/>
        </w:rPr>
        <w:t xml:space="preserve"> </w:t>
      </w:r>
      <w:r w:rsidR="00781BD1" w:rsidRPr="003D231B">
        <w:rPr>
          <w:rFonts w:ascii="Arial" w:hAnsi="Arial" w:cs="Arial"/>
          <w:color w:val="000000"/>
          <w:sz w:val="22"/>
        </w:rPr>
        <w:t>AM</w:t>
      </w:r>
      <w:r w:rsidRPr="003D231B">
        <w:rPr>
          <w:rFonts w:ascii="Arial" w:hAnsi="Arial" w:cs="Arial"/>
          <w:color w:val="000000"/>
          <w:sz w:val="22"/>
        </w:rPr>
        <w:t>,</w:t>
      </w:r>
      <w:r w:rsidRPr="003D231B">
        <w:rPr>
          <w:rFonts w:ascii="Arial" w:hAnsi="Arial" w:cs="Arial"/>
          <w:sz w:val="22"/>
        </w:rPr>
        <w:t xml:space="preserve"> please </w:t>
      </w:r>
      <w:r w:rsidR="00934660">
        <w:rPr>
          <w:rFonts w:ascii="Arial" w:hAnsi="Arial" w:cs="Arial"/>
          <w:sz w:val="22"/>
        </w:rPr>
        <w:t>message us through the Communication App</w:t>
      </w:r>
      <w:r w:rsidR="002209A0">
        <w:rPr>
          <w:rFonts w:ascii="Arial" w:hAnsi="Arial" w:cs="Arial"/>
          <w:sz w:val="22"/>
        </w:rPr>
        <w:t xml:space="preserve">. </w:t>
      </w:r>
      <w:r w:rsidRPr="003D231B">
        <w:rPr>
          <w:rFonts w:ascii="Arial" w:hAnsi="Arial" w:cs="Arial"/>
          <w:color w:val="000000"/>
          <w:sz w:val="22"/>
        </w:rPr>
        <w:t>We will be concerned about your child if we do not hear from you</w:t>
      </w:r>
      <w:r w:rsidR="002209A0">
        <w:rPr>
          <w:rFonts w:ascii="Arial" w:hAnsi="Arial" w:cs="Arial"/>
          <w:color w:val="000000"/>
          <w:sz w:val="22"/>
        </w:rPr>
        <w:t xml:space="preserve">. </w:t>
      </w:r>
    </w:p>
    <w:p w14:paraId="17AADB53" w14:textId="77777777" w:rsidR="005D52E5" w:rsidRPr="00916DEF" w:rsidRDefault="005D52E5" w:rsidP="00EE4EE2">
      <w:pPr>
        <w:pStyle w:val="Heading2"/>
        <w:spacing w:after="120"/>
        <w:rPr>
          <w:color w:val="4F81BD"/>
          <w:sz w:val="24"/>
        </w:rPr>
      </w:pPr>
      <w:bookmarkStart w:id="118" w:name="_Toc251583177"/>
      <w:bookmarkStart w:id="119" w:name="_Toc457222417"/>
      <w:bookmarkStart w:id="120" w:name="_Toc3281554"/>
      <w:r w:rsidRPr="00916DEF">
        <w:rPr>
          <w:color w:val="4F81BD"/>
          <w:sz w:val="24"/>
        </w:rPr>
        <w:t>Vacation</w:t>
      </w:r>
      <w:bookmarkEnd w:id="118"/>
      <w:bookmarkEnd w:id="119"/>
      <w:bookmarkEnd w:id="120"/>
      <w:r w:rsidRPr="00916DEF">
        <w:rPr>
          <w:color w:val="4F81BD"/>
          <w:sz w:val="24"/>
        </w:rPr>
        <w:t xml:space="preserve"> </w:t>
      </w:r>
    </w:p>
    <w:p w14:paraId="7183966F" w14:textId="510C338B" w:rsidR="00AB601F" w:rsidRPr="00934660" w:rsidRDefault="00AB601F" w:rsidP="00EE4EE2">
      <w:pPr>
        <w:spacing w:before="120"/>
        <w:rPr>
          <w:rFonts w:ascii="Arial" w:hAnsi="Arial" w:cs="Arial"/>
          <w:color w:val="000000" w:themeColor="text1"/>
          <w:sz w:val="22"/>
        </w:rPr>
      </w:pPr>
      <w:r w:rsidRPr="00934660">
        <w:rPr>
          <w:rFonts w:ascii="Arial" w:hAnsi="Arial" w:cs="Arial"/>
          <w:color w:val="000000" w:themeColor="text1"/>
          <w:sz w:val="22"/>
        </w:rPr>
        <w:t>While we recognize the value of family vacations, the center does not provide credit for vacation days.</w:t>
      </w:r>
    </w:p>
    <w:p w14:paraId="602F0819" w14:textId="77777777" w:rsidR="00504D3C" w:rsidRPr="00916DEF" w:rsidRDefault="00504D3C" w:rsidP="00EE4EE2">
      <w:pPr>
        <w:pStyle w:val="Heading2"/>
        <w:spacing w:after="120"/>
        <w:rPr>
          <w:color w:val="4F81BD"/>
          <w:sz w:val="24"/>
        </w:rPr>
      </w:pPr>
      <w:bookmarkStart w:id="121" w:name="_Toc251583178"/>
      <w:bookmarkStart w:id="122" w:name="_Toc457222418"/>
      <w:bookmarkStart w:id="123" w:name="_Toc3281555"/>
      <w:r w:rsidRPr="00916DEF">
        <w:rPr>
          <w:color w:val="4F81BD"/>
          <w:sz w:val="24"/>
        </w:rPr>
        <w:t>Withdrawal</w:t>
      </w:r>
      <w:bookmarkEnd w:id="121"/>
      <w:bookmarkEnd w:id="122"/>
      <w:bookmarkEnd w:id="123"/>
    </w:p>
    <w:p w14:paraId="075696F4" w14:textId="187AC87E" w:rsidR="00504D3C" w:rsidRPr="003D231B" w:rsidRDefault="0096386F" w:rsidP="00EE4EE2">
      <w:pPr>
        <w:spacing w:before="120"/>
        <w:rPr>
          <w:rFonts w:ascii="Arial" w:hAnsi="Arial" w:cs="Arial"/>
          <w:color w:val="000000"/>
          <w:sz w:val="22"/>
        </w:rPr>
      </w:pPr>
      <w:r w:rsidRPr="003D231B">
        <w:rPr>
          <w:rFonts w:ascii="Arial" w:hAnsi="Arial" w:cs="Arial"/>
          <w:color w:val="000000"/>
          <w:sz w:val="22"/>
        </w:rPr>
        <w:t>A</w:t>
      </w:r>
      <w:r w:rsidR="00504D3C" w:rsidRPr="003D231B">
        <w:rPr>
          <w:rFonts w:ascii="Arial" w:hAnsi="Arial" w:cs="Arial"/>
          <w:color w:val="000000"/>
          <w:sz w:val="22"/>
        </w:rPr>
        <w:t xml:space="preserve"> written notice</w:t>
      </w:r>
      <w:r w:rsidRPr="003D231B">
        <w:rPr>
          <w:rFonts w:ascii="Arial" w:hAnsi="Arial" w:cs="Arial"/>
          <w:color w:val="000000"/>
          <w:sz w:val="22"/>
        </w:rPr>
        <w:t>,</w:t>
      </w:r>
      <w:r w:rsidRPr="003D231B">
        <w:rPr>
          <w:rFonts w:ascii="Arial" w:hAnsi="Arial" w:cs="Arial"/>
          <w:color w:val="99CC00"/>
          <w:sz w:val="22"/>
        </w:rPr>
        <w:t xml:space="preserve"> </w:t>
      </w:r>
      <w:r w:rsidR="00934660">
        <w:rPr>
          <w:rFonts w:ascii="Arial" w:hAnsi="Arial" w:cs="Arial"/>
          <w:sz w:val="22"/>
        </w:rPr>
        <w:t>2</w:t>
      </w:r>
      <w:r w:rsidR="00FE11E8">
        <w:rPr>
          <w:rFonts w:ascii="Arial" w:hAnsi="Arial" w:cs="Arial"/>
          <w:sz w:val="22"/>
        </w:rPr>
        <w:t xml:space="preserve"> </w:t>
      </w:r>
      <w:r w:rsidRPr="003D231B">
        <w:rPr>
          <w:rFonts w:ascii="Arial" w:hAnsi="Arial" w:cs="Arial"/>
          <w:color w:val="000000"/>
          <w:sz w:val="22"/>
        </w:rPr>
        <w:t>weeks in advance,</w:t>
      </w:r>
      <w:r w:rsidR="00504D3C" w:rsidRPr="003D231B">
        <w:rPr>
          <w:rFonts w:ascii="Arial" w:hAnsi="Arial" w:cs="Arial"/>
          <w:color w:val="000000"/>
          <w:sz w:val="22"/>
        </w:rPr>
        <w:t xml:space="preserve"> is </w:t>
      </w:r>
      <w:r w:rsidRPr="003D231B">
        <w:rPr>
          <w:rFonts w:ascii="Arial" w:hAnsi="Arial" w:cs="Arial"/>
          <w:color w:val="000000"/>
          <w:sz w:val="22"/>
        </w:rPr>
        <w:t xml:space="preserve">required by the center when a child is </w:t>
      </w:r>
      <w:r w:rsidR="004F479B">
        <w:rPr>
          <w:rFonts w:ascii="Arial" w:hAnsi="Arial" w:cs="Arial"/>
          <w:color w:val="000000"/>
          <w:sz w:val="22"/>
        </w:rPr>
        <w:t xml:space="preserve">being withdrawn. </w:t>
      </w:r>
    </w:p>
    <w:p w14:paraId="1FE9C963" w14:textId="77777777" w:rsidR="001C2D68" w:rsidRPr="00916DEF" w:rsidRDefault="001C2D68" w:rsidP="00EE4EE2">
      <w:pPr>
        <w:pStyle w:val="Heading2"/>
        <w:spacing w:after="120"/>
        <w:rPr>
          <w:color w:val="4F81BD"/>
          <w:sz w:val="24"/>
        </w:rPr>
      </w:pPr>
      <w:bookmarkStart w:id="124" w:name="_Toc251583179"/>
      <w:bookmarkStart w:id="125" w:name="_Toc457222419"/>
      <w:bookmarkStart w:id="126" w:name="_Toc3281556"/>
      <w:r w:rsidRPr="00916DEF">
        <w:rPr>
          <w:color w:val="4F81BD"/>
          <w:sz w:val="24"/>
        </w:rPr>
        <w:t>Transfer of Records</w:t>
      </w:r>
      <w:bookmarkEnd w:id="124"/>
      <w:bookmarkEnd w:id="125"/>
      <w:bookmarkEnd w:id="126"/>
    </w:p>
    <w:p w14:paraId="66DF9E06" w14:textId="77777777"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Whether transitioning to the next program setting or to a new classroom, your child’s records will be transferred internally.</w:t>
      </w:r>
    </w:p>
    <w:p w14:paraId="2BBE3BD3" w14:textId="77777777" w:rsidR="001C2D68" w:rsidRPr="003D231B" w:rsidRDefault="001C2D68" w:rsidP="00EE4EE2">
      <w:pPr>
        <w:spacing w:before="120"/>
        <w:rPr>
          <w:rFonts w:ascii="Arial" w:hAnsi="Arial" w:cs="Arial"/>
          <w:color w:val="000000"/>
          <w:sz w:val="22"/>
        </w:rPr>
      </w:pPr>
      <w:r w:rsidRPr="003D231B">
        <w:rPr>
          <w:rFonts w:ascii="Arial" w:hAnsi="Arial" w:cs="Arial"/>
          <w:color w:val="000000"/>
          <w:sz w:val="22"/>
        </w:rPr>
        <w:t>If your child is transitioning to a new school, a written request</w:t>
      </w:r>
      <w:r w:rsidR="0056085F" w:rsidRPr="003D231B">
        <w:rPr>
          <w:rFonts w:ascii="Arial" w:hAnsi="Arial" w:cs="Arial"/>
          <w:color w:val="000000"/>
          <w:sz w:val="22"/>
        </w:rPr>
        <w:t xml:space="preserve"> from you with instructions to where the records should be sent is required.</w:t>
      </w:r>
    </w:p>
    <w:p w14:paraId="3C09D9DB" w14:textId="77777777" w:rsidR="0068783F" w:rsidRPr="00916DEF" w:rsidRDefault="0068783F" w:rsidP="00EE4EE2">
      <w:pPr>
        <w:pStyle w:val="Heading2"/>
        <w:spacing w:after="120"/>
        <w:rPr>
          <w:color w:val="4F81BD"/>
          <w:sz w:val="24"/>
        </w:rPr>
      </w:pPr>
      <w:bookmarkStart w:id="127" w:name="_Toc251583180"/>
      <w:bookmarkStart w:id="128" w:name="_Toc457222420"/>
      <w:bookmarkStart w:id="129" w:name="_Toc3281557"/>
      <w:r w:rsidRPr="00916DEF">
        <w:rPr>
          <w:color w:val="4F81BD"/>
          <w:sz w:val="24"/>
        </w:rPr>
        <w:t>Closing Due to Extreme Weather</w:t>
      </w:r>
      <w:bookmarkEnd w:id="127"/>
      <w:bookmarkEnd w:id="128"/>
      <w:bookmarkEnd w:id="129"/>
    </w:p>
    <w:p w14:paraId="60F775FB" w14:textId="6FA53685" w:rsidR="0068783F" w:rsidRPr="00097617" w:rsidRDefault="0068783F" w:rsidP="00EE4EE2">
      <w:pPr>
        <w:spacing w:before="120"/>
        <w:rPr>
          <w:rFonts w:ascii="Arial" w:hAnsi="Arial" w:cs="Arial"/>
          <w:sz w:val="22"/>
        </w:rPr>
      </w:pPr>
      <w:r w:rsidRPr="003D231B">
        <w:rPr>
          <w:rFonts w:ascii="Arial" w:hAnsi="Arial" w:cs="Arial"/>
          <w:sz w:val="22"/>
        </w:rPr>
        <w:t xml:space="preserve">Should </w:t>
      </w:r>
      <w:proofErr w:type="gramStart"/>
      <w:r w:rsidRPr="003D231B">
        <w:rPr>
          <w:rFonts w:ascii="Arial" w:hAnsi="Arial" w:cs="Arial"/>
          <w:sz w:val="22"/>
        </w:rPr>
        <w:t>severe</w:t>
      </w:r>
      <w:proofErr w:type="gramEnd"/>
      <w:r w:rsidRPr="003D231B">
        <w:rPr>
          <w:rFonts w:ascii="Arial" w:hAnsi="Arial" w:cs="Arial"/>
          <w:sz w:val="22"/>
        </w:rPr>
        <w:t xml:space="preserve"> weather or other conditions (i.e., snow, storms, floods, tornadoes, hurricanes, earthquakes, blizzards</w:t>
      </w:r>
      <w:r w:rsidR="004014EC" w:rsidRPr="003D231B">
        <w:rPr>
          <w:rFonts w:ascii="Arial" w:hAnsi="Arial" w:cs="Arial"/>
          <w:sz w:val="22"/>
        </w:rPr>
        <w:t>, loss of power</w:t>
      </w:r>
      <w:r w:rsidR="002D0376" w:rsidRPr="003D231B">
        <w:rPr>
          <w:rFonts w:ascii="Arial" w:hAnsi="Arial" w:cs="Arial"/>
          <w:sz w:val="22"/>
        </w:rPr>
        <w:t>,</w:t>
      </w:r>
      <w:r w:rsidR="004014EC" w:rsidRPr="003D231B">
        <w:rPr>
          <w:rFonts w:ascii="Arial" w:hAnsi="Arial" w:cs="Arial"/>
          <w:sz w:val="22"/>
        </w:rPr>
        <w:t xml:space="preserve"> loss of water</w:t>
      </w:r>
      <w:r w:rsidRPr="003D231B">
        <w:rPr>
          <w:rFonts w:ascii="Arial" w:hAnsi="Arial" w:cs="Arial"/>
          <w:sz w:val="22"/>
        </w:rPr>
        <w:t xml:space="preserve">) prevent us from opening on time or at all, notification to the families will be announced </w:t>
      </w:r>
      <w:r w:rsidR="00934660">
        <w:rPr>
          <w:rFonts w:ascii="Arial" w:hAnsi="Arial" w:cs="Arial"/>
          <w:sz w:val="22"/>
        </w:rPr>
        <w:t>through the Communication App and Website</w:t>
      </w:r>
      <w:r w:rsidR="00097617">
        <w:rPr>
          <w:rFonts w:ascii="Arial" w:hAnsi="Arial" w:cs="Arial"/>
          <w:sz w:val="22"/>
        </w:rPr>
        <w:t>.</w:t>
      </w:r>
    </w:p>
    <w:p w14:paraId="10760CB5" w14:textId="77777777" w:rsidR="0068783F" w:rsidRPr="003D231B" w:rsidRDefault="0068783F" w:rsidP="00EE4EE2">
      <w:pPr>
        <w:spacing w:before="120"/>
        <w:rPr>
          <w:rFonts w:ascii="Arial" w:hAnsi="Arial" w:cs="Arial"/>
          <w:sz w:val="22"/>
        </w:rPr>
      </w:pPr>
      <w:r w:rsidRPr="003D231B">
        <w:rPr>
          <w:rFonts w:ascii="Arial" w:hAnsi="Arial" w:cs="Arial"/>
          <w:sz w:val="22"/>
        </w:rPr>
        <w:t>If it becomes necessary to close early, we will contact you or your emergency contacts as s</w:t>
      </w:r>
      <w:r w:rsidR="00FE11E8">
        <w:rPr>
          <w:rFonts w:ascii="Arial" w:hAnsi="Arial" w:cs="Arial"/>
          <w:sz w:val="22"/>
        </w:rPr>
        <w:t>oon as possible.</w:t>
      </w:r>
      <w:r w:rsidRPr="003D231B">
        <w:rPr>
          <w:rFonts w:ascii="Arial" w:hAnsi="Arial" w:cs="Arial"/>
          <w:sz w:val="22"/>
        </w:rPr>
        <w:t xml:space="preserve"> Your child’s early pick</w:t>
      </w:r>
      <w:r w:rsidR="00DF21E0" w:rsidRPr="003D231B">
        <w:rPr>
          <w:rFonts w:ascii="Arial" w:hAnsi="Arial" w:cs="Arial"/>
          <w:sz w:val="22"/>
        </w:rPr>
        <w:t>-</w:t>
      </w:r>
      <w:r w:rsidRPr="003D231B">
        <w:rPr>
          <w:rFonts w:ascii="Arial" w:hAnsi="Arial" w:cs="Arial"/>
          <w:sz w:val="22"/>
        </w:rPr>
        <w:t>up is y</w:t>
      </w:r>
      <w:r w:rsidR="00FE11E8">
        <w:rPr>
          <w:rFonts w:ascii="Arial" w:hAnsi="Arial" w:cs="Arial"/>
          <w:sz w:val="22"/>
        </w:rPr>
        <w:t>our responsibility to arrange.</w:t>
      </w:r>
    </w:p>
    <w:p w14:paraId="1BD22C29" w14:textId="77777777" w:rsidR="005D52E5" w:rsidRPr="00916DEF" w:rsidRDefault="00DF21E0" w:rsidP="00EE4EE2">
      <w:pPr>
        <w:pStyle w:val="Heading1"/>
        <w:spacing w:before="480" w:after="120"/>
        <w:rPr>
          <w:smallCaps/>
          <w:color w:val="365F91"/>
          <w:sz w:val="28"/>
        </w:rPr>
      </w:pPr>
      <w:bookmarkStart w:id="130" w:name="_Toc251583181"/>
      <w:bookmarkStart w:id="131" w:name="_Toc457222421"/>
      <w:bookmarkStart w:id="132" w:name="_Toc3281558"/>
      <w:r w:rsidRPr="00916DEF">
        <w:rPr>
          <w:smallCaps/>
          <w:color w:val="365F91"/>
          <w:sz w:val="28"/>
        </w:rPr>
        <w:t>Drop-</w:t>
      </w:r>
      <w:r w:rsidR="003777F5" w:rsidRPr="00916DEF">
        <w:rPr>
          <w:smallCaps/>
          <w:color w:val="365F91"/>
          <w:sz w:val="28"/>
        </w:rPr>
        <w:t>off and Pick</w:t>
      </w:r>
      <w:r w:rsidRPr="00916DEF">
        <w:rPr>
          <w:smallCaps/>
          <w:color w:val="365F91"/>
          <w:sz w:val="28"/>
        </w:rPr>
        <w:t>-u</w:t>
      </w:r>
      <w:r w:rsidR="003777F5" w:rsidRPr="00916DEF">
        <w:rPr>
          <w:smallCaps/>
          <w:color w:val="365F91"/>
          <w:sz w:val="28"/>
        </w:rPr>
        <w:t>p</w:t>
      </w:r>
      <w:bookmarkEnd w:id="130"/>
      <w:bookmarkEnd w:id="131"/>
      <w:bookmarkEnd w:id="132"/>
    </w:p>
    <w:p w14:paraId="68F4E168" w14:textId="77777777" w:rsidR="005D52E5" w:rsidRPr="00916DEF" w:rsidRDefault="005344F9" w:rsidP="00EE4EE2">
      <w:pPr>
        <w:pStyle w:val="Heading2"/>
        <w:spacing w:after="120"/>
        <w:rPr>
          <w:color w:val="4F81BD"/>
          <w:sz w:val="24"/>
        </w:rPr>
      </w:pPr>
      <w:bookmarkStart w:id="133" w:name="_Toc457222422"/>
      <w:bookmarkStart w:id="134" w:name="_Toc3281559"/>
      <w:r w:rsidRPr="00916DEF">
        <w:rPr>
          <w:color w:val="4F81BD"/>
          <w:sz w:val="24"/>
        </w:rPr>
        <w:t>General Procedure</w:t>
      </w:r>
      <w:bookmarkEnd w:id="133"/>
      <w:bookmarkEnd w:id="134"/>
    </w:p>
    <w:p w14:paraId="15783BAF" w14:textId="78908FF7" w:rsidR="005D52E5" w:rsidRPr="003D231B" w:rsidRDefault="00130420" w:rsidP="00EE4EE2">
      <w:pPr>
        <w:spacing w:before="120"/>
        <w:rPr>
          <w:rFonts w:ascii="Arial" w:hAnsi="Arial" w:cs="Arial"/>
          <w:color w:val="000000"/>
          <w:sz w:val="22"/>
          <w:szCs w:val="22"/>
        </w:rPr>
      </w:pPr>
      <w:r w:rsidRPr="003D231B">
        <w:rPr>
          <w:rFonts w:ascii="Arial" w:hAnsi="Arial" w:cs="Arial"/>
          <w:color w:val="000000"/>
          <w:sz w:val="22"/>
        </w:rPr>
        <w:t>We open</w:t>
      </w:r>
      <w:r w:rsidR="005D52E5" w:rsidRPr="003D231B">
        <w:rPr>
          <w:rFonts w:ascii="Arial" w:hAnsi="Arial" w:cs="Arial"/>
          <w:color w:val="000000"/>
          <w:sz w:val="22"/>
        </w:rPr>
        <w:t xml:space="preserve"> </w:t>
      </w:r>
      <w:r w:rsidR="005D52E5" w:rsidRPr="003D231B">
        <w:rPr>
          <w:rFonts w:ascii="Arial" w:hAnsi="Arial" w:cs="Arial"/>
          <w:color w:val="000000"/>
          <w:sz w:val="22"/>
          <w:szCs w:val="22"/>
        </w:rPr>
        <w:t xml:space="preserve">at </w:t>
      </w:r>
      <w:r w:rsidR="00934660">
        <w:rPr>
          <w:rFonts w:ascii="Arial" w:hAnsi="Arial" w:cs="Arial"/>
          <w:sz w:val="22"/>
        </w:rPr>
        <w:t>6:30</w:t>
      </w:r>
      <w:r w:rsidRPr="003D231B">
        <w:rPr>
          <w:rFonts w:ascii="Arial" w:hAnsi="Arial" w:cs="Arial"/>
          <w:color w:val="000000"/>
          <w:sz w:val="22"/>
          <w:szCs w:val="22"/>
        </w:rPr>
        <w:t xml:space="preserve"> AM</w:t>
      </w:r>
      <w:r w:rsidR="002209A0">
        <w:rPr>
          <w:rFonts w:ascii="Arial" w:hAnsi="Arial" w:cs="Arial"/>
          <w:color w:val="000000"/>
          <w:sz w:val="22"/>
          <w:szCs w:val="22"/>
        </w:rPr>
        <w:t xml:space="preserve">. </w:t>
      </w:r>
      <w:r w:rsidR="00DF21E0" w:rsidRPr="003D231B">
        <w:rPr>
          <w:rFonts w:ascii="Arial" w:hAnsi="Arial" w:cs="Arial"/>
          <w:color w:val="000000"/>
          <w:sz w:val="22"/>
          <w:szCs w:val="22"/>
        </w:rPr>
        <w:t>Please do not drop-</w:t>
      </w:r>
      <w:r w:rsidR="005D52E5" w:rsidRPr="003D231B">
        <w:rPr>
          <w:rFonts w:ascii="Arial" w:hAnsi="Arial" w:cs="Arial"/>
          <w:color w:val="000000"/>
          <w:sz w:val="22"/>
          <w:szCs w:val="22"/>
        </w:rPr>
        <w:t>off your child prior to the opening</w:t>
      </w:r>
      <w:r w:rsidR="002209A0">
        <w:rPr>
          <w:rFonts w:ascii="Arial" w:hAnsi="Arial" w:cs="Arial"/>
          <w:color w:val="000000"/>
          <w:sz w:val="22"/>
          <w:szCs w:val="22"/>
        </w:rPr>
        <w:t xml:space="preserve">. </w:t>
      </w:r>
      <w:r w:rsidR="005D52E5" w:rsidRPr="003D231B">
        <w:rPr>
          <w:rFonts w:ascii="Arial" w:hAnsi="Arial" w:cs="Arial"/>
          <w:color w:val="000000"/>
          <w:sz w:val="22"/>
          <w:szCs w:val="22"/>
        </w:rPr>
        <w:t>Parents are expected to accom</w:t>
      </w:r>
      <w:r w:rsidR="00560647" w:rsidRPr="003D231B">
        <w:rPr>
          <w:rFonts w:ascii="Arial" w:hAnsi="Arial" w:cs="Arial"/>
          <w:color w:val="000000"/>
          <w:sz w:val="22"/>
          <w:szCs w:val="22"/>
        </w:rPr>
        <w:t>pany their child</w:t>
      </w:r>
      <w:r w:rsidR="00831B88" w:rsidRPr="003D231B">
        <w:rPr>
          <w:rFonts w:ascii="Arial" w:hAnsi="Arial" w:cs="Arial"/>
          <w:color w:val="000000"/>
          <w:sz w:val="22"/>
          <w:szCs w:val="22"/>
        </w:rPr>
        <w:t>ren</w:t>
      </w:r>
      <w:r w:rsidR="00560647" w:rsidRPr="003D231B">
        <w:rPr>
          <w:rFonts w:ascii="Arial" w:hAnsi="Arial" w:cs="Arial"/>
          <w:color w:val="000000"/>
          <w:sz w:val="22"/>
          <w:szCs w:val="22"/>
        </w:rPr>
        <w:t xml:space="preserve"> </w:t>
      </w:r>
      <w:r w:rsidR="005D52E5" w:rsidRPr="003D231B">
        <w:rPr>
          <w:rFonts w:ascii="Arial" w:hAnsi="Arial" w:cs="Arial"/>
          <w:color w:val="000000"/>
          <w:sz w:val="22"/>
          <w:szCs w:val="22"/>
        </w:rPr>
        <w:t>and sign them in</w:t>
      </w:r>
      <w:r w:rsidR="002209A0">
        <w:rPr>
          <w:rFonts w:ascii="Arial" w:hAnsi="Arial" w:cs="Arial"/>
          <w:color w:val="000000"/>
          <w:sz w:val="22"/>
          <w:szCs w:val="22"/>
        </w:rPr>
        <w:t xml:space="preserve">. </w:t>
      </w:r>
    </w:p>
    <w:p w14:paraId="40966770" w14:textId="7B5CF1F4" w:rsidR="005D52E5" w:rsidRPr="003D231B" w:rsidRDefault="00130420" w:rsidP="00EE4EE2">
      <w:pPr>
        <w:spacing w:before="120"/>
        <w:rPr>
          <w:rFonts w:ascii="Arial" w:hAnsi="Arial" w:cs="Arial"/>
          <w:color w:val="000000"/>
          <w:sz w:val="22"/>
        </w:rPr>
      </w:pPr>
      <w:r w:rsidRPr="003D231B">
        <w:rPr>
          <w:rFonts w:ascii="Arial" w:hAnsi="Arial" w:cs="Arial"/>
          <w:color w:val="000000"/>
          <w:sz w:val="22"/>
          <w:szCs w:val="22"/>
        </w:rPr>
        <w:t>We close</w:t>
      </w:r>
      <w:r w:rsidR="005D52E5" w:rsidRPr="003D231B">
        <w:rPr>
          <w:rFonts w:ascii="Arial" w:hAnsi="Arial" w:cs="Arial"/>
          <w:color w:val="000000"/>
          <w:sz w:val="22"/>
          <w:szCs w:val="22"/>
        </w:rPr>
        <w:t xml:space="preserve"> at </w:t>
      </w:r>
      <w:r w:rsidR="00934660">
        <w:rPr>
          <w:rFonts w:ascii="Arial" w:hAnsi="Arial" w:cs="Arial"/>
          <w:sz w:val="22"/>
        </w:rPr>
        <w:t>6</w:t>
      </w:r>
      <w:r w:rsidRPr="003D231B">
        <w:rPr>
          <w:rFonts w:ascii="Arial" w:hAnsi="Arial" w:cs="Arial"/>
          <w:color w:val="000000"/>
          <w:sz w:val="22"/>
          <w:szCs w:val="22"/>
        </w:rPr>
        <w:t xml:space="preserve"> PM</w:t>
      </w:r>
      <w:r w:rsidR="002209A0">
        <w:rPr>
          <w:rFonts w:ascii="Arial" w:hAnsi="Arial" w:cs="Arial"/>
          <w:color w:val="000000"/>
          <w:sz w:val="22"/>
        </w:rPr>
        <w:t xml:space="preserve">. </w:t>
      </w:r>
      <w:r w:rsidR="005D52E5" w:rsidRPr="003D231B">
        <w:rPr>
          <w:rFonts w:ascii="Arial" w:hAnsi="Arial" w:cs="Arial"/>
          <w:color w:val="000000"/>
          <w:sz w:val="22"/>
        </w:rPr>
        <w:t>Please allo</w:t>
      </w:r>
      <w:r w:rsidR="00560647" w:rsidRPr="003D231B">
        <w:rPr>
          <w:rFonts w:ascii="Arial" w:hAnsi="Arial" w:cs="Arial"/>
          <w:color w:val="000000"/>
          <w:sz w:val="22"/>
        </w:rPr>
        <w:t>w enough time to arrive</w:t>
      </w:r>
      <w:r w:rsidR="005D52E5" w:rsidRPr="003D231B">
        <w:rPr>
          <w:rFonts w:ascii="Arial" w:hAnsi="Arial" w:cs="Arial"/>
          <w:color w:val="000000"/>
          <w:sz w:val="22"/>
        </w:rPr>
        <w:t>, sign your child out, and leave by closing time</w:t>
      </w:r>
      <w:r w:rsidR="002209A0">
        <w:rPr>
          <w:rFonts w:ascii="Arial" w:hAnsi="Arial" w:cs="Arial"/>
          <w:color w:val="000000"/>
          <w:sz w:val="22"/>
        </w:rPr>
        <w:t xml:space="preserve">. </w:t>
      </w:r>
    </w:p>
    <w:p w14:paraId="765A4B75" w14:textId="77777777" w:rsidR="00EC538E" w:rsidRPr="00916DEF" w:rsidRDefault="00694B22" w:rsidP="00EE4EE2">
      <w:pPr>
        <w:pStyle w:val="Heading2"/>
        <w:spacing w:after="120"/>
        <w:rPr>
          <w:color w:val="4F81BD"/>
          <w:sz w:val="24"/>
        </w:rPr>
      </w:pPr>
      <w:bookmarkStart w:id="135" w:name="_Toc457222423"/>
      <w:bookmarkStart w:id="136" w:name="_Toc3281560"/>
      <w:r w:rsidRPr="00916DEF">
        <w:rPr>
          <w:color w:val="4F81BD"/>
          <w:sz w:val="24"/>
        </w:rPr>
        <w:t>Cell Phone Usage</w:t>
      </w:r>
      <w:bookmarkEnd w:id="135"/>
      <w:bookmarkEnd w:id="136"/>
      <w:r w:rsidR="00EC538E" w:rsidRPr="00916DEF">
        <w:rPr>
          <w:color w:val="4F81BD"/>
          <w:sz w:val="24"/>
        </w:rPr>
        <w:t xml:space="preserve"> </w:t>
      </w:r>
    </w:p>
    <w:p w14:paraId="010DCEAE" w14:textId="2F9135C7" w:rsidR="00694B22" w:rsidRPr="00AB601F" w:rsidRDefault="00694B22" w:rsidP="00AB601F">
      <w:pPr>
        <w:tabs>
          <w:tab w:val="left" w:pos="720"/>
        </w:tabs>
        <w:rPr>
          <w:rFonts w:ascii="Arial" w:hAnsi="Arial" w:cs="Arial"/>
          <w:color w:val="000000" w:themeColor="text1"/>
          <w:sz w:val="22"/>
          <w:szCs w:val="22"/>
        </w:rPr>
      </w:pPr>
      <w:r w:rsidRPr="00AB601F">
        <w:rPr>
          <w:rFonts w:ascii="Arial" w:hAnsi="Arial" w:cs="Arial"/>
          <w:color w:val="000000" w:themeColor="text1"/>
          <w:sz w:val="22"/>
          <w:szCs w:val="22"/>
        </w:rPr>
        <w:t xml:space="preserve">The times you spend in the center dropping off and picking up your child are the primary windows of time we have to communicate with you about your child. </w:t>
      </w:r>
      <w:proofErr w:type="gramStart"/>
      <w:r w:rsidRPr="00AB601F">
        <w:rPr>
          <w:rFonts w:ascii="Arial" w:hAnsi="Arial" w:cs="Arial"/>
          <w:color w:val="000000" w:themeColor="text1"/>
          <w:sz w:val="22"/>
          <w:szCs w:val="22"/>
        </w:rPr>
        <w:t>In order to</w:t>
      </w:r>
      <w:proofErr w:type="gramEnd"/>
      <w:r w:rsidRPr="00AB601F">
        <w:rPr>
          <w:rFonts w:ascii="Arial" w:hAnsi="Arial" w:cs="Arial"/>
          <w:color w:val="000000" w:themeColor="text1"/>
          <w:sz w:val="22"/>
          <w:szCs w:val="22"/>
        </w:rPr>
        <w:t xml:space="preserve"> make the best use of these opportunities, as well as to be attentive to your child and other children, we ask that you NOT use your cell phone while visiting the center.</w:t>
      </w:r>
    </w:p>
    <w:p w14:paraId="09BE9067" w14:textId="77777777" w:rsidR="00694B22" w:rsidRPr="00916DEF" w:rsidRDefault="00694B22" w:rsidP="00694B22">
      <w:pPr>
        <w:pStyle w:val="Heading2"/>
        <w:spacing w:after="120"/>
        <w:rPr>
          <w:color w:val="4F81BD"/>
          <w:sz w:val="24"/>
        </w:rPr>
      </w:pPr>
      <w:bookmarkStart w:id="137" w:name="_Toc457222424"/>
      <w:bookmarkStart w:id="138" w:name="_Toc3281561"/>
      <w:r w:rsidRPr="00916DEF">
        <w:rPr>
          <w:color w:val="4F81BD"/>
          <w:sz w:val="24"/>
        </w:rPr>
        <w:lastRenderedPageBreak/>
        <w:t>Authorized &amp; Unauthorized Pick-up</w:t>
      </w:r>
      <w:bookmarkEnd w:id="137"/>
      <w:bookmarkEnd w:id="138"/>
      <w:r w:rsidRPr="00916DEF">
        <w:rPr>
          <w:color w:val="4F81BD"/>
          <w:sz w:val="24"/>
        </w:rPr>
        <w:t xml:space="preserve"> </w:t>
      </w:r>
    </w:p>
    <w:p w14:paraId="6EB672D1" w14:textId="77777777" w:rsidR="00EC538E" w:rsidRDefault="00EC538E" w:rsidP="00EE4EE2">
      <w:pPr>
        <w:spacing w:before="120"/>
        <w:rPr>
          <w:rFonts w:ascii="Arial" w:hAnsi="Arial" w:cs="Arial"/>
          <w:sz w:val="22"/>
        </w:rPr>
      </w:pPr>
      <w:r w:rsidRPr="003D231B">
        <w:rPr>
          <w:rFonts w:ascii="Arial" w:hAnsi="Arial" w:cs="Arial"/>
          <w:sz w:val="22"/>
        </w:rPr>
        <w:t>Your child will only be released to you or those persons you have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If you want a person who is not identified as </w:t>
      </w:r>
      <w:r w:rsidR="002D0376" w:rsidRPr="003D231B">
        <w:rPr>
          <w:rFonts w:ascii="Arial" w:hAnsi="Arial" w:cs="Arial"/>
          <w:sz w:val="22"/>
        </w:rPr>
        <w:t xml:space="preserve">an </w:t>
      </w:r>
      <w:r w:rsidRPr="003D231B">
        <w:rPr>
          <w:rFonts w:ascii="Arial" w:hAnsi="Arial" w:cs="Arial"/>
          <w:sz w:val="22"/>
        </w:rPr>
        <w:t>Emergency and Release Contact to pick-up your child, you must notify us in advance, in writing</w:t>
      </w:r>
      <w:r w:rsidR="002209A0">
        <w:rPr>
          <w:rFonts w:ascii="Arial" w:hAnsi="Arial" w:cs="Arial"/>
          <w:sz w:val="22"/>
        </w:rPr>
        <w:t xml:space="preserve">. </w:t>
      </w:r>
      <w:r w:rsidRPr="003D231B">
        <w:rPr>
          <w:rFonts w:ascii="Arial" w:hAnsi="Arial" w:cs="Arial"/>
          <w:sz w:val="22"/>
        </w:rPr>
        <w:t>Your child will not be released without prior written authorization</w:t>
      </w:r>
      <w:r w:rsidR="002209A0">
        <w:rPr>
          <w:rFonts w:ascii="Arial" w:hAnsi="Arial" w:cs="Arial"/>
          <w:sz w:val="22"/>
        </w:rPr>
        <w:t xml:space="preserve">. </w:t>
      </w:r>
      <w:r w:rsidRPr="003D231B">
        <w:rPr>
          <w:rFonts w:ascii="Arial" w:hAnsi="Arial" w:cs="Arial"/>
          <w:sz w:val="22"/>
        </w:rPr>
        <w:t>The person picking up your child will be required to show a picture ID as verification</w:t>
      </w:r>
      <w:r w:rsidR="002209A0">
        <w:rPr>
          <w:rFonts w:ascii="Arial" w:hAnsi="Arial" w:cs="Arial"/>
          <w:sz w:val="22"/>
        </w:rPr>
        <w:t xml:space="preserve">. </w:t>
      </w:r>
      <w:r w:rsidRPr="003D231B">
        <w:rPr>
          <w:rFonts w:ascii="Arial" w:hAnsi="Arial" w:cs="Arial"/>
          <w:sz w:val="22"/>
        </w:rPr>
        <w:t>Please notify your pick-up person of our policy.</w:t>
      </w:r>
    </w:p>
    <w:p w14:paraId="685FB87E" w14:textId="77777777" w:rsidR="009D151F" w:rsidRPr="003D231B" w:rsidRDefault="009D151F" w:rsidP="009D151F">
      <w:pPr>
        <w:spacing w:before="120"/>
        <w:rPr>
          <w:rFonts w:ascii="Arial" w:hAnsi="Arial" w:cs="Arial"/>
          <w:sz w:val="22"/>
        </w:rPr>
      </w:pPr>
      <w:r>
        <w:rPr>
          <w:rFonts w:ascii="Arial" w:hAnsi="Arial" w:cs="Arial"/>
          <w:sz w:val="22"/>
        </w:rPr>
        <w:t xml:space="preserve">In order to safeguard your </w:t>
      </w:r>
      <w:proofErr w:type="gramStart"/>
      <w:r>
        <w:rPr>
          <w:rFonts w:ascii="Arial" w:hAnsi="Arial" w:cs="Arial"/>
          <w:sz w:val="22"/>
        </w:rPr>
        <w:t>child</w:t>
      </w:r>
      <w:proofErr w:type="gramEnd"/>
      <w:r>
        <w:rPr>
          <w:rFonts w:ascii="Arial" w:hAnsi="Arial" w:cs="Arial"/>
          <w:sz w:val="22"/>
        </w:rPr>
        <w:t xml:space="preserve"> we will need copies of any court ordered custody agreements. Without a custody agreement, we are not able to prevent the release of your child to a parent. </w:t>
      </w:r>
    </w:p>
    <w:p w14:paraId="3B35A60C" w14:textId="634D106A" w:rsidR="00EC538E" w:rsidRPr="003D231B" w:rsidRDefault="00EC538E" w:rsidP="00EE4EE2">
      <w:pPr>
        <w:spacing w:before="120"/>
        <w:rPr>
          <w:rFonts w:ascii="Arial" w:hAnsi="Arial" w:cs="Arial"/>
          <w:sz w:val="22"/>
        </w:rPr>
      </w:pPr>
      <w:r w:rsidRPr="003D231B">
        <w:rPr>
          <w:rFonts w:ascii="Arial" w:hAnsi="Arial" w:cs="Arial"/>
          <w:sz w:val="22"/>
        </w:rPr>
        <w:t>If a child has not been picked up after closing and we have not heard from you, attempts will be made to contact you, and the contacts listed as Emergency and Release Contact</w:t>
      </w:r>
      <w:r w:rsidR="002D0376" w:rsidRPr="003D231B">
        <w:rPr>
          <w:rFonts w:ascii="Arial" w:hAnsi="Arial" w:cs="Arial"/>
          <w:sz w:val="22"/>
        </w:rPr>
        <w:t>s</w:t>
      </w:r>
      <w:r w:rsidR="002209A0">
        <w:rPr>
          <w:rFonts w:ascii="Arial" w:hAnsi="Arial" w:cs="Arial"/>
          <w:sz w:val="22"/>
        </w:rPr>
        <w:t xml:space="preserve">. </w:t>
      </w:r>
      <w:r w:rsidRPr="003D231B">
        <w:rPr>
          <w:rFonts w:ascii="Arial" w:hAnsi="Arial" w:cs="Arial"/>
          <w:sz w:val="22"/>
        </w:rPr>
        <w:t xml:space="preserve">Provisions will be made for someone to stay with your child </w:t>
      </w:r>
      <w:proofErr w:type="gramStart"/>
      <w:r w:rsidRPr="003D231B">
        <w:rPr>
          <w:rFonts w:ascii="Arial" w:hAnsi="Arial" w:cs="Arial"/>
          <w:sz w:val="22"/>
        </w:rPr>
        <w:t>as long as</w:t>
      </w:r>
      <w:proofErr w:type="gramEnd"/>
      <w:r w:rsidRPr="003D231B">
        <w:rPr>
          <w:rFonts w:ascii="Arial" w:hAnsi="Arial" w:cs="Arial"/>
          <w:sz w:val="22"/>
        </w:rPr>
        <w:t xml:space="preserve"> possible, but if after </w:t>
      </w:r>
      <w:r w:rsidR="00934660">
        <w:rPr>
          <w:rFonts w:ascii="Arial" w:hAnsi="Arial" w:cs="Arial"/>
          <w:sz w:val="22"/>
        </w:rPr>
        <w:t>3</w:t>
      </w:r>
      <w:r w:rsidRPr="003D231B">
        <w:rPr>
          <w:rFonts w:ascii="Arial" w:hAnsi="Arial" w:cs="Arial"/>
          <w:sz w:val="22"/>
        </w:rPr>
        <w:t xml:space="preserve"> </w:t>
      </w:r>
      <w:r w:rsidRPr="003D231B">
        <w:rPr>
          <w:rFonts w:ascii="Arial" w:hAnsi="Arial" w:cs="Arial"/>
          <w:color w:val="000000"/>
          <w:sz w:val="22"/>
        </w:rPr>
        <w:t>hours we</w:t>
      </w:r>
      <w:r w:rsidRPr="003D231B">
        <w:rPr>
          <w:rFonts w:ascii="Arial" w:hAnsi="Arial" w:cs="Arial"/>
          <w:sz w:val="22"/>
        </w:rPr>
        <w:t xml:space="preserve"> have not been able to reach you or a person </w:t>
      </w:r>
      <w:r w:rsidR="002D0376" w:rsidRPr="003D231B">
        <w:rPr>
          <w:rFonts w:ascii="Arial" w:hAnsi="Arial" w:cs="Arial"/>
          <w:sz w:val="22"/>
        </w:rPr>
        <w:t xml:space="preserve">listed </w:t>
      </w:r>
      <w:r w:rsidRPr="003D231B">
        <w:rPr>
          <w:rFonts w:ascii="Arial" w:hAnsi="Arial" w:cs="Arial"/>
          <w:sz w:val="22"/>
        </w:rPr>
        <w:t>as an Emergency and Release Contact, we will call the local child protective services agency.</w:t>
      </w:r>
    </w:p>
    <w:p w14:paraId="142FDFE5" w14:textId="77777777" w:rsidR="00EC538E" w:rsidRPr="00916DEF" w:rsidRDefault="00EC538E" w:rsidP="00EE4EE2">
      <w:pPr>
        <w:pStyle w:val="Heading2"/>
        <w:spacing w:after="120"/>
        <w:rPr>
          <w:color w:val="4F81BD"/>
          <w:sz w:val="24"/>
        </w:rPr>
      </w:pPr>
      <w:bookmarkStart w:id="139" w:name="_Toc251583184"/>
      <w:bookmarkStart w:id="140" w:name="_Toc457222425"/>
      <w:bookmarkStart w:id="141" w:name="_Toc3281562"/>
      <w:r w:rsidRPr="00916DEF">
        <w:rPr>
          <w:color w:val="4F81BD"/>
          <w:sz w:val="24"/>
        </w:rPr>
        <w:t>Right to Refuse Child Release</w:t>
      </w:r>
      <w:bookmarkEnd w:id="139"/>
      <w:bookmarkEnd w:id="140"/>
      <w:bookmarkEnd w:id="141"/>
    </w:p>
    <w:p w14:paraId="0B47D78D" w14:textId="1E7BA706" w:rsidR="00EC538E" w:rsidRPr="003D231B" w:rsidRDefault="00EC538E" w:rsidP="00934660">
      <w:pPr>
        <w:spacing w:before="120"/>
        <w:rPr>
          <w:rFonts w:ascii="Arial" w:hAnsi="Arial" w:cs="Arial"/>
          <w:sz w:val="22"/>
        </w:rPr>
      </w:pPr>
      <w:r w:rsidRPr="003D231B">
        <w:rPr>
          <w:rFonts w:ascii="Arial" w:hAnsi="Arial" w:cs="Arial"/>
          <w:sz w:val="22"/>
        </w:rPr>
        <w:t>We may refuse to release children if we have reasonable cause to suspect that any person picking up a child is under the influence of drugs or alcohol, or is physically or emotionally impaired in any way that may endanger the child</w:t>
      </w:r>
      <w:r w:rsidR="002209A0">
        <w:rPr>
          <w:rFonts w:ascii="Arial" w:hAnsi="Arial" w:cs="Arial"/>
          <w:sz w:val="22"/>
        </w:rPr>
        <w:t xml:space="preserve">. </w:t>
      </w:r>
      <w:r w:rsidRPr="003D231B">
        <w:rPr>
          <w:rFonts w:ascii="Arial" w:hAnsi="Arial" w:cs="Arial"/>
          <w:sz w:val="22"/>
        </w:rPr>
        <w:t xml:space="preserve">To protect your child, we may request that another adult listed as an Emergency and Release Contact pick-up the </w:t>
      </w:r>
      <w:proofErr w:type="gramStart"/>
      <w:r w:rsidRPr="003D231B">
        <w:rPr>
          <w:rFonts w:ascii="Arial" w:hAnsi="Arial" w:cs="Arial"/>
          <w:sz w:val="22"/>
        </w:rPr>
        <w:t>child</w:t>
      </w:r>
      <w:proofErr w:type="gramEnd"/>
      <w:r w:rsidRPr="003D231B">
        <w:rPr>
          <w:rFonts w:ascii="Arial" w:hAnsi="Arial" w:cs="Arial"/>
          <w:sz w:val="22"/>
        </w:rPr>
        <w:t xml:space="preserve"> or we may call the police to prevent potential harm to your child</w:t>
      </w:r>
      <w:r w:rsidR="002209A0">
        <w:rPr>
          <w:rFonts w:ascii="Arial" w:hAnsi="Arial" w:cs="Arial"/>
          <w:sz w:val="22"/>
        </w:rPr>
        <w:t xml:space="preserve">. </w:t>
      </w:r>
    </w:p>
    <w:p w14:paraId="5E24F1A5" w14:textId="77777777" w:rsidR="00EC538E" w:rsidRPr="00916DEF" w:rsidRDefault="00EC538E" w:rsidP="00EE4EE2">
      <w:pPr>
        <w:pStyle w:val="Heading1"/>
        <w:spacing w:before="480" w:after="120"/>
        <w:rPr>
          <w:smallCaps/>
          <w:color w:val="365F91"/>
          <w:sz w:val="28"/>
        </w:rPr>
      </w:pPr>
      <w:bookmarkStart w:id="142" w:name="_Toc251583185"/>
      <w:bookmarkStart w:id="143" w:name="_Toc457222426"/>
      <w:bookmarkStart w:id="144" w:name="_Toc3281563"/>
      <w:r w:rsidRPr="00916DEF">
        <w:rPr>
          <w:smallCaps/>
          <w:color w:val="365F91"/>
          <w:sz w:val="28"/>
        </w:rPr>
        <w:t>Personal Belongings</w:t>
      </w:r>
      <w:bookmarkEnd w:id="142"/>
      <w:bookmarkEnd w:id="143"/>
      <w:bookmarkEnd w:id="144"/>
    </w:p>
    <w:p w14:paraId="4A573456" w14:textId="77777777" w:rsidR="00EC538E" w:rsidRPr="00916DEF" w:rsidRDefault="00EC538E" w:rsidP="00EE4EE2">
      <w:pPr>
        <w:pStyle w:val="Heading2"/>
        <w:spacing w:after="120"/>
        <w:rPr>
          <w:color w:val="4F81BD"/>
          <w:sz w:val="24"/>
        </w:rPr>
      </w:pPr>
      <w:bookmarkStart w:id="145" w:name="_Toc251583186"/>
      <w:bookmarkStart w:id="146" w:name="_Toc457222427"/>
      <w:bookmarkStart w:id="147" w:name="_Toc3281564"/>
      <w:r w:rsidRPr="00916DEF">
        <w:rPr>
          <w:color w:val="4F81BD"/>
          <w:sz w:val="24"/>
        </w:rPr>
        <w:t>What to Bring</w:t>
      </w:r>
      <w:bookmarkEnd w:id="145"/>
      <w:bookmarkEnd w:id="146"/>
      <w:bookmarkEnd w:id="147"/>
    </w:p>
    <w:p w14:paraId="0E7FA894" w14:textId="77777777" w:rsidR="00EC538E" w:rsidRPr="00934660" w:rsidRDefault="00EC538E" w:rsidP="0093211D">
      <w:pPr>
        <w:numPr>
          <w:ilvl w:val="0"/>
          <w:numId w:val="12"/>
        </w:numPr>
        <w:rPr>
          <w:rFonts w:ascii="Arial" w:hAnsi="Arial" w:cs="Arial"/>
          <w:color w:val="000000" w:themeColor="text1"/>
          <w:sz w:val="22"/>
        </w:rPr>
      </w:pPr>
      <w:r w:rsidRPr="00934660">
        <w:rPr>
          <w:rFonts w:ascii="Arial" w:hAnsi="Arial" w:cs="Arial"/>
          <w:b/>
          <w:color w:val="000000" w:themeColor="text1"/>
          <w:sz w:val="22"/>
        </w:rPr>
        <w:t>Infants</w:t>
      </w:r>
      <w:r w:rsidRPr="00934660">
        <w:rPr>
          <w:rFonts w:ascii="Arial" w:hAnsi="Arial" w:cs="Arial"/>
          <w:color w:val="000000" w:themeColor="text1"/>
          <w:sz w:val="22"/>
        </w:rPr>
        <w:t>: enough clean bottles for a day’s use, at least 6 diapers per day, and at least 2 changes of clothes per day.</w:t>
      </w:r>
      <w:r w:rsidR="009D151F" w:rsidRPr="00934660">
        <w:rPr>
          <w:rFonts w:ascii="Arial" w:hAnsi="Arial" w:cs="Arial"/>
          <w:color w:val="000000" w:themeColor="text1"/>
          <w:sz w:val="22"/>
        </w:rPr>
        <w:t xml:space="preserve"> All bottles must be labeled and dated.</w:t>
      </w:r>
    </w:p>
    <w:p w14:paraId="5272E75E" w14:textId="77777777" w:rsidR="00EC538E" w:rsidRPr="00934660" w:rsidRDefault="00EC538E" w:rsidP="0093211D">
      <w:pPr>
        <w:numPr>
          <w:ilvl w:val="0"/>
          <w:numId w:val="12"/>
        </w:numPr>
        <w:rPr>
          <w:rFonts w:ascii="Arial" w:hAnsi="Arial" w:cs="Arial"/>
          <w:color w:val="000000" w:themeColor="text1"/>
          <w:sz w:val="22"/>
        </w:rPr>
      </w:pPr>
      <w:r w:rsidRPr="00934660">
        <w:rPr>
          <w:rFonts w:ascii="Arial" w:hAnsi="Arial" w:cs="Arial"/>
          <w:b/>
          <w:color w:val="000000" w:themeColor="text1"/>
          <w:sz w:val="22"/>
        </w:rPr>
        <w:t>Toddlers</w:t>
      </w:r>
      <w:r w:rsidRPr="00934660">
        <w:rPr>
          <w:rFonts w:ascii="Arial" w:hAnsi="Arial" w:cs="Arial"/>
          <w:color w:val="000000" w:themeColor="text1"/>
          <w:sz w:val="22"/>
        </w:rPr>
        <w:t>: enough clean bottles for a day’s use (if applicable), six diapers and at least t</w:t>
      </w:r>
      <w:r w:rsidR="009D151F" w:rsidRPr="00934660">
        <w:rPr>
          <w:rFonts w:ascii="Arial" w:hAnsi="Arial" w:cs="Arial"/>
          <w:color w:val="000000" w:themeColor="text1"/>
          <w:sz w:val="22"/>
        </w:rPr>
        <w:t>wo changes of clothes per day. All bottles must be labeled and dated.</w:t>
      </w:r>
    </w:p>
    <w:p w14:paraId="1D22E46E" w14:textId="77777777" w:rsidR="00EC538E" w:rsidRPr="00934660" w:rsidRDefault="00EC538E" w:rsidP="0093211D">
      <w:pPr>
        <w:numPr>
          <w:ilvl w:val="0"/>
          <w:numId w:val="12"/>
        </w:numPr>
        <w:rPr>
          <w:rFonts w:ascii="Arial" w:hAnsi="Arial" w:cs="Arial"/>
          <w:color w:val="000000" w:themeColor="text1"/>
          <w:sz w:val="22"/>
        </w:rPr>
      </w:pPr>
      <w:r w:rsidRPr="00934660">
        <w:rPr>
          <w:rFonts w:ascii="Arial" w:hAnsi="Arial" w:cs="Arial"/>
          <w:b/>
          <w:color w:val="000000" w:themeColor="text1"/>
          <w:sz w:val="22"/>
        </w:rPr>
        <w:t>Older Toddlers</w:t>
      </w:r>
      <w:r w:rsidRPr="00934660">
        <w:rPr>
          <w:rFonts w:ascii="Arial" w:hAnsi="Arial" w:cs="Arial"/>
          <w:color w:val="000000" w:themeColor="text1"/>
          <w:sz w:val="22"/>
        </w:rPr>
        <w:t xml:space="preserve">: at least two changes of clothes or more per day if going through the toilet </w:t>
      </w:r>
      <w:r w:rsidR="002D0376" w:rsidRPr="00934660">
        <w:rPr>
          <w:rFonts w:ascii="Arial" w:hAnsi="Arial" w:cs="Arial"/>
          <w:color w:val="000000" w:themeColor="text1"/>
          <w:sz w:val="22"/>
        </w:rPr>
        <w:t>training</w:t>
      </w:r>
      <w:r w:rsidRPr="00934660">
        <w:rPr>
          <w:rFonts w:ascii="Arial" w:hAnsi="Arial" w:cs="Arial"/>
          <w:color w:val="000000" w:themeColor="text1"/>
          <w:sz w:val="22"/>
        </w:rPr>
        <w:t xml:space="preserve"> program</w:t>
      </w:r>
      <w:r w:rsidR="00440914" w:rsidRPr="00934660">
        <w:rPr>
          <w:rFonts w:ascii="Arial" w:hAnsi="Arial" w:cs="Arial"/>
          <w:color w:val="000000" w:themeColor="text1"/>
          <w:sz w:val="22"/>
        </w:rPr>
        <w:t xml:space="preserve">. </w:t>
      </w:r>
      <w:r w:rsidR="002D0376" w:rsidRPr="00934660">
        <w:rPr>
          <w:rFonts w:ascii="Arial" w:hAnsi="Arial" w:cs="Arial"/>
          <w:color w:val="000000" w:themeColor="text1"/>
          <w:sz w:val="22"/>
        </w:rPr>
        <w:fldChar w:fldCharType="begin"/>
      </w:r>
      <w:r w:rsidR="002D0376" w:rsidRPr="00934660">
        <w:rPr>
          <w:rFonts w:ascii="Arial" w:hAnsi="Arial" w:cs="Arial"/>
          <w:color w:val="000000" w:themeColor="text1"/>
          <w:sz w:val="22"/>
        </w:rPr>
        <w:instrText xml:space="preserve"> MACROBUTTON  AcceptAllChangesShown [click to insert any other requests for toilet training items] </w:instrText>
      </w:r>
      <w:r w:rsidR="002D0376" w:rsidRPr="00934660">
        <w:rPr>
          <w:rFonts w:ascii="Arial" w:hAnsi="Arial" w:cs="Arial"/>
          <w:color w:val="000000" w:themeColor="text1"/>
          <w:sz w:val="22"/>
        </w:rPr>
        <w:fldChar w:fldCharType="end"/>
      </w:r>
    </w:p>
    <w:p w14:paraId="5EA21D49" w14:textId="77777777" w:rsidR="00EC538E" w:rsidRPr="00934660" w:rsidRDefault="00EC538E" w:rsidP="0093211D">
      <w:pPr>
        <w:numPr>
          <w:ilvl w:val="0"/>
          <w:numId w:val="12"/>
        </w:numPr>
        <w:rPr>
          <w:rFonts w:ascii="Arial" w:hAnsi="Arial" w:cs="Arial"/>
          <w:b/>
          <w:color w:val="000000" w:themeColor="text1"/>
          <w:sz w:val="22"/>
        </w:rPr>
      </w:pPr>
      <w:r w:rsidRPr="00934660">
        <w:rPr>
          <w:rFonts w:ascii="Arial" w:hAnsi="Arial" w:cs="Arial"/>
          <w:b/>
          <w:color w:val="000000" w:themeColor="text1"/>
          <w:sz w:val="22"/>
        </w:rPr>
        <w:t xml:space="preserve">Preschoolers: </w:t>
      </w:r>
      <w:r w:rsidRPr="00934660">
        <w:rPr>
          <w:rFonts w:ascii="Arial" w:hAnsi="Arial" w:cs="Arial"/>
          <w:color w:val="000000" w:themeColor="text1"/>
          <w:sz w:val="22"/>
        </w:rPr>
        <w:t>at least one change of clothes, socks and shoes.</w:t>
      </w:r>
    </w:p>
    <w:p w14:paraId="492EE2BE" w14:textId="77777777" w:rsidR="00EC538E" w:rsidRPr="003D231B" w:rsidRDefault="00EC538E" w:rsidP="00EE4EE2">
      <w:pPr>
        <w:spacing w:before="120"/>
        <w:rPr>
          <w:rFonts w:ascii="Arial" w:hAnsi="Arial" w:cs="Arial"/>
          <w:color w:val="000000"/>
          <w:sz w:val="22"/>
        </w:rPr>
      </w:pPr>
      <w:r w:rsidRPr="003D231B">
        <w:rPr>
          <w:rFonts w:ascii="Arial" w:hAnsi="Arial" w:cs="Arial"/>
          <w:color w:val="000000"/>
          <w:sz w:val="22"/>
        </w:rPr>
        <w:t>Please label all items brought from home with your child’s name (i.e., clothes, bottles, diapers, pacifiers, crib sheet, blanket, etc.) to prevent items from becoming misplaced or lost</w:t>
      </w:r>
      <w:r w:rsidR="00440914">
        <w:rPr>
          <w:rFonts w:ascii="Arial" w:hAnsi="Arial" w:cs="Arial"/>
          <w:color w:val="000000"/>
          <w:sz w:val="22"/>
        </w:rPr>
        <w:t xml:space="preserve">. </w:t>
      </w:r>
      <w:r w:rsidRPr="003D231B">
        <w:rPr>
          <w:rFonts w:ascii="Arial" w:hAnsi="Arial" w:cs="Arial"/>
          <w:color w:val="000000"/>
          <w:sz w:val="22"/>
        </w:rPr>
        <w:t>We are not responsible for lost or damaged items</w:t>
      </w:r>
      <w:r w:rsidR="002209A0">
        <w:rPr>
          <w:rFonts w:ascii="Arial" w:hAnsi="Arial" w:cs="Arial"/>
          <w:color w:val="000000"/>
          <w:sz w:val="22"/>
        </w:rPr>
        <w:t xml:space="preserve">. </w:t>
      </w:r>
      <w:r w:rsidR="00AB601F">
        <w:rPr>
          <w:rFonts w:ascii="Arial" w:hAnsi="Arial" w:cs="Arial"/>
          <w:color w:val="000000"/>
          <w:sz w:val="22"/>
        </w:rPr>
        <w:t>Sheets and soiled clothing will be sent home on an as-needed basis for laundering and return to the center.</w:t>
      </w:r>
    </w:p>
    <w:p w14:paraId="26BD6B71" w14:textId="77777777" w:rsidR="005D52E5" w:rsidRPr="00916DEF" w:rsidRDefault="005D52E5" w:rsidP="00EE4EE2">
      <w:pPr>
        <w:pStyle w:val="Heading2"/>
        <w:spacing w:after="120"/>
        <w:rPr>
          <w:color w:val="4F81BD"/>
          <w:sz w:val="24"/>
        </w:rPr>
      </w:pPr>
      <w:bookmarkStart w:id="148" w:name="_Toc251583187"/>
      <w:bookmarkStart w:id="149" w:name="_Toc457222428"/>
      <w:bookmarkStart w:id="150" w:name="_Toc3281565"/>
      <w:r w:rsidRPr="00916DEF">
        <w:rPr>
          <w:color w:val="4F81BD"/>
          <w:sz w:val="24"/>
        </w:rPr>
        <w:t>Cubbies</w:t>
      </w:r>
      <w:bookmarkEnd w:id="148"/>
      <w:bookmarkEnd w:id="149"/>
      <w:bookmarkEnd w:id="150"/>
    </w:p>
    <w:p w14:paraId="4BCF8E6A" w14:textId="690FBC31" w:rsidR="005D52E5" w:rsidRPr="003D231B" w:rsidRDefault="005D52E5" w:rsidP="00EE4EE2">
      <w:pPr>
        <w:spacing w:before="120"/>
        <w:rPr>
          <w:rFonts w:ascii="Arial" w:hAnsi="Arial" w:cs="Arial"/>
          <w:color w:val="000000"/>
          <w:sz w:val="22"/>
        </w:rPr>
      </w:pPr>
      <w:r w:rsidRPr="003D231B">
        <w:rPr>
          <w:rFonts w:ascii="Arial" w:hAnsi="Arial" w:cs="Arial"/>
          <w:color w:val="000000"/>
          <w:sz w:val="22"/>
        </w:rPr>
        <w:t xml:space="preserve">Upon enrollment each child will be assigned a </w:t>
      </w:r>
      <w:r w:rsidR="00934660">
        <w:rPr>
          <w:rFonts w:ascii="Arial" w:hAnsi="Arial" w:cs="Arial"/>
          <w:color w:val="000000"/>
          <w:sz w:val="22"/>
        </w:rPr>
        <w:t xml:space="preserve">cubby, </w:t>
      </w:r>
      <w:proofErr w:type="gramStart"/>
      <w:r w:rsidR="00934660">
        <w:rPr>
          <w:rFonts w:ascii="Arial" w:hAnsi="Arial" w:cs="Arial"/>
          <w:color w:val="000000"/>
          <w:sz w:val="22"/>
        </w:rPr>
        <w:t>hook</w:t>
      </w:r>
      <w:proofErr w:type="gramEnd"/>
      <w:r w:rsidR="00934660">
        <w:rPr>
          <w:rFonts w:ascii="Arial" w:hAnsi="Arial" w:cs="Arial"/>
          <w:color w:val="000000"/>
          <w:sz w:val="22"/>
        </w:rPr>
        <w:t xml:space="preserve"> or box. They</w:t>
      </w:r>
      <w:r w:rsidR="00555D50" w:rsidRPr="003D231B">
        <w:rPr>
          <w:rFonts w:ascii="Arial" w:hAnsi="Arial" w:cs="Arial"/>
          <w:color w:val="000000"/>
          <w:sz w:val="22"/>
        </w:rPr>
        <w:t xml:space="preserve"> are labeled with your child’s name</w:t>
      </w:r>
      <w:r w:rsidR="00A00AD3">
        <w:rPr>
          <w:rFonts w:ascii="Arial" w:hAnsi="Arial" w:cs="Arial"/>
          <w:color w:val="000000"/>
          <w:sz w:val="22"/>
        </w:rPr>
        <w:t>.</w:t>
      </w:r>
      <w:r w:rsidRPr="003D231B">
        <w:rPr>
          <w:rFonts w:ascii="Arial" w:hAnsi="Arial" w:cs="Arial"/>
          <w:color w:val="000000"/>
          <w:sz w:val="22"/>
        </w:rPr>
        <w:t xml:space="preserve"> Please check your child’s </w:t>
      </w:r>
      <w:r w:rsidR="00934660">
        <w:rPr>
          <w:rFonts w:ascii="Arial" w:hAnsi="Arial" w:cs="Arial"/>
          <w:color w:val="000000"/>
          <w:sz w:val="22"/>
        </w:rPr>
        <w:t>items</w:t>
      </w:r>
      <w:r w:rsidRPr="003D231B">
        <w:rPr>
          <w:rFonts w:ascii="Arial" w:hAnsi="Arial" w:cs="Arial"/>
          <w:color w:val="000000"/>
          <w:sz w:val="22"/>
        </w:rPr>
        <w:t xml:space="preserve"> </w:t>
      </w:r>
      <w:proofErr w:type="gramStart"/>
      <w:r w:rsidRPr="003D231B">
        <w:rPr>
          <w:rFonts w:ascii="Arial" w:hAnsi="Arial" w:cs="Arial"/>
          <w:color w:val="000000"/>
          <w:sz w:val="22"/>
        </w:rPr>
        <w:t>on a daily basis</w:t>
      </w:r>
      <w:proofErr w:type="gramEnd"/>
      <w:r w:rsidRPr="003D231B">
        <w:rPr>
          <w:rFonts w:ascii="Arial" w:hAnsi="Arial" w:cs="Arial"/>
          <w:color w:val="000000"/>
          <w:sz w:val="22"/>
        </w:rPr>
        <w:t xml:space="preserve"> for items that need to be taken home.</w:t>
      </w:r>
    </w:p>
    <w:p w14:paraId="74975378" w14:textId="77777777" w:rsidR="001D72F2" w:rsidRPr="00916DEF" w:rsidRDefault="001D72F2" w:rsidP="00EE4EE2">
      <w:pPr>
        <w:pStyle w:val="Heading2"/>
        <w:spacing w:after="120"/>
        <w:rPr>
          <w:color w:val="4F81BD"/>
          <w:sz w:val="24"/>
        </w:rPr>
      </w:pPr>
      <w:bookmarkStart w:id="151" w:name="_Toc251583188"/>
      <w:bookmarkStart w:id="152" w:name="_Toc457222429"/>
      <w:bookmarkStart w:id="153" w:name="_Toc3281566"/>
      <w:r w:rsidRPr="00916DEF">
        <w:rPr>
          <w:color w:val="4F81BD"/>
          <w:sz w:val="24"/>
        </w:rPr>
        <w:t>Lost &amp; Found</w:t>
      </w:r>
      <w:bookmarkEnd w:id="151"/>
      <w:bookmarkEnd w:id="152"/>
      <w:bookmarkEnd w:id="153"/>
    </w:p>
    <w:p w14:paraId="6C6A1010" w14:textId="0D53B37E" w:rsidR="001D72F2" w:rsidRPr="003D231B" w:rsidRDefault="004014EC" w:rsidP="00EE4EE2">
      <w:pPr>
        <w:spacing w:before="120"/>
        <w:rPr>
          <w:rFonts w:ascii="Arial" w:hAnsi="Arial" w:cs="Arial"/>
          <w:color w:val="000000"/>
          <w:sz w:val="22"/>
        </w:rPr>
      </w:pPr>
      <w:r w:rsidRPr="003D231B">
        <w:rPr>
          <w:rFonts w:ascii="Arial" w:hAnsi="Arial" w:cs="Arial"/>
          <w:color w:val="000000"/>
          <w:sz w:val="22"/>
        </w:rPr>
        <w:t>You can look for lost items and bring found items to the L</w:t>
      </w:r>
      <w:r w:rsidR="001D72F2" w:rsidRPr="003D231B">
        <w:rPr>
          <w:rFonts w:ascii="Arial" w:hAnsi="Arial" w:cs="Arial"/>
          <w:color w:val="000000"/>
          <w:sz w:val="22"/>
        </w:rPr>
        <w:t>ost</w:t>
      </w:r>
      <w:r w:rsidRPr="003D231B">
        <w:rPr>
          <w:rFonts w:ascii="Arial" w:hAnsi="Arial" w:cs="Arial"/>
          <w:color w:val="000000"/>
          <w:sz w:val="22"/>
        </w:rPr>
        <w:t>-</w:t>
      </w:r>
      <w:r w:rsidR="001D72F2" w:rsidRPr="003D231B">
        <w:rPr>
          <w:rFonts w:ascii="Arial" w:hAnsi="Arial" w:cs="Arial"/>
          <w:color w:val="000000"/>
          <w:sz w:val="22"/>
        </w:rPr>
        <w:t>and</w:t>
      </w:r>
      <w:r w:rsidRPr="003D231B">
        <w:rPr>
          <w:rFonts w:ascii="Arial" w:hAnsi="Arial" w:cs="Arial"/>
          <w:color w:val="000000"/>
          <w:sz w:val="22"/>
        </w:rPr>
        <w:t>-</w:t>
      </w:r>
      <w:r w:rsidR="001D72F2" w:rsidRPr="003D231B">
        <w:rPr>
          <w:rFonts w:ascii="Arial" w:hAnsi="Arial" w:cs="Arial"/>
          <w:color w:val="000000"/>
          <w:sz w:val="22"/>
        </w:rPr>
        <w:t xml:space="preserve">found </w:t>
      </w:r>
      <w:r w:rsidRPr="003D231B">
        <w:rPr>
          <w:rFonts w:ascii="Arial" w:hAnsi="Arial" w:cs="Arial"/>
          <w:color w:val="000000"/>
          <w:sz w:val="22"/>
        </w:rPr>
        <w:t>B</w:t>
      </w:r>
      <w:r w:rsidR="001D72F2" w:rsidRPr="003D231B">
        <w:rPr>
          <w:rFonts w:ascii="Arial" w:hAnsi="Arial" w:cs="Arial"/>
          <w:color w:val="000000"/>
          <w:sz w:val="22"/>
        </w:rPr>
        <w:t xml:space="preserve">ox </w:t>
      </w:r>
      <w:r w:rsidR="00934660">
        <w:rPr>
          <w:rFonts w:ascii="Arial" w:hAnsi="Arial" w:cs="Arial"/>
          <w:color w:val="000000"/>
          <w:sz w:val="22"/>
        </w:rPr>
        <w:t>is located with the Center Director.</w:t>
      </w:r>
      <w:r w:rsidR="001D72F2" w:rsidRPr="003D231B">
        <w:rPr>
          <w:rFonts w:ascii="Arial" w:hAnsi="Arial" w:cs="Arial"/>
          <w:color w:val="000000"/>
          <w:sz w:val="22"/>
        </w:rPr>
        <w:t xml:space="preserve"> Please not</w:t>
      </w:r>
      <w:r w:rsidR="00E56688" w:rsidRPr="003D231B">
        <w:rPr>
          <w:rFonts w:ascii="Arial" w:hAnsi="Arial" w:cs="Arial"/>
          <w:color w:val="000000"/>
          <w:sz w:val="22"/>
        </w:rPr>
        <w:t>e</w:t>
      </w:r>
      <w:r w:rsidR="001D72F2" w:rsidRPr="003D231B">
        <w:rPr>
          <w:rFonts w:ascii="Arial" w:hAnsi="Arial" w:cs="Arial"/>
          <w:color w:val="000000"/>
          <w:sz w:val="22"/>
        </w:rPr>
        <w:t xml:space="preserve"> that we are not responsible for lost personal property.</w:t>
      </w:r>
    </w:p>
    <w:p w14:paraId="3BF71E30" w14:textId="77777777" w:rsidR="00EC538E" w:rsidRPr="00916DEF" w:rsidRDefault="00EC538E" w:rsidP="00EE4EE2">
      <w:pPr>
        <w:pStyle w:val="Heading2"/>
        <w:spacing w:after="120"/>
        <w:rPr>
          <w:color w:val="4F81BD"/>
          <w:sz w:val="24"/>
        </w:rPr>
      </w:pPr>
      <w:bookmarkStart w:id="154" w:name="_Toc251583189"/>
      <w:bookmarkStart w:id="155" w:name="_Toc457222430"/>
      <w:bookmarkStart w:id="156" w:name="_Toc3281567"/>
      <w:r w:rsidRPr="00916DEF">
        <w:rPr>
          <w:color w:val="4F81BD"/>
          <w:sz w:val="24"/>
        </w:rPr>
        <w:lastRenderedPageBreak/>
        <w:t>Toys from Home</w:t>
      </w:r>
      <w:bookmarkEnd w:id="154"/>
      <w:bookmarkEnd w:id="155"/>
      <w:bookmarkEnd w:id="156"/>
    </w:p>
    <w:p w14:paraId="124DF254" w14:textId="77777777" w:rsidR="0053795B" w:rsidRPr="003D231B" w:rsidRDefault="00EC538E" w:rsidP="00EE4EE2">
      <w:pPr>
        <w:spacing w:before="120"/>
        <w:rPr>
          <w:rFonts w:ascii="Arial" w:hAnsi="Arial" w:cs="Arial"/>
          <w:color w:val="000000"/>
          <w:sz w:val="22"/>
        </w:rPr>
      </w:pPr>
      <w:r w:rsidRPr="003D231B">
        <w:rPr>
          <w:rFonts w:ascii="Arial" w:hAnsi="Arial" w:cs="Arial"/>
          <w:color w:val="000000"/>
          <w:sz w:val="22"/>
        </w:rPr>
        <w:t xml:space="preserve">We request that you do not allow your child to bring toys from home into the center unless </w:t>
      </w:r>
      <w:r w:rsidR="002D0376" w:rsidRPr="003D231B">
        <w:rPr>
          <w:rFonts w:ascii="Arial" w:hAnsi="Arial" w:cs="Arial"/>
          <w:color w:val="000000"/>
          <w:sz w:val="22"/>
        </w:rPr>
        <w:t>they are</w:t>
      </w:r>
      <w:r w:rsidRPr="003D231B">
        <w:rPr>
          <w:rFonts w:ascii="Arial" w:hAnsi="Arial" w:cs="Arial"/>
          <w:color w:val="000000"/>
          <w:sz w:val="22"/>
        </w:rPr>
        <w:t xml:space="preserve"> part of a show-and-tell activity. </w:t>
      </w:r>
    </w:p>
    <w:p w14:paraId="2EFB3317" w14:textId="77777777" w:rsidR="006C39EB" w:rsidRPr="00916DEF" w:rsidRDefault="006C39EB" w:rsidP="00EE4EE2">
      <w:pPr>
        <w:pStyle w:val="Heading1"/>
        <w:spacing w:before="480" w:after="120"/>
        <w:rPr>
          <w:smallCaps/>
          <w:color w:val="365F91"/>
          <w:sz w:val="28"/>
        </w:rPr>
      </w:pPr>
      <w:bookmarkStart w:id="157" w:name="_Toc251583190"/>
      <w:bookmarkStart w:id="158" w:name="_Toc457222431"/>
      <w:bookmarkStart w:id="159" w:name="_Toc3281568"/>
      <w:r w:rsidRPr="00916DEF">
        <w:rPr>
          <w:smallCaps/>
          <w:color w:val="365F91"/>
          <w:sz w:val="28"/>
        </w:rPr>
        <w:t>Nutrition</w:t>
      </w:r>
      <w:bookmarkEnd w:id="157"/>
      <w:bookmarkEnd w:id="158"/>
      <w:bookmarkEnd w:id="159"/>
      <w:r w:rsidRPr="00916DEF">
        <w:rPr>
          <w:smallCaps/>
          <w:color w:val="365F91"/>
          <w:sz w:val="28"/>
        </w:rPr>
        <w:t xml:space="preserve"> </w:t>
      </w:r>
    </w:p>
    <w:p w14:paraId="75E3CCD3" w14:textId="77777777" w:rsidR="006C39EB" w:rsidRPr="00916DEF" w:rsidRDefault="006C39EB" w:rsidP="00EE4EE2">
      <w:pPr>
        <w:pStyle w:val="Heading2"/>
        <w:spacing w:before="120" w:after="120"/>
        <w:rPr>
          <w:color w:val="4F81BD"/>
          <w:sz w:val="24"/>
        </w:rPr>
      </w:pPr>
      <w:bookmarkStart w:id="160" w:name="_Toc251583191"/>
      <w:bookmarkStart w:id="161" w:name="_Toc457222432"/>
      <w:bookmarkStart w:id="162" w:name="_Toc3281569"/>
      <w:r w:rsidRPr="00916DEF">
        <w:rPr>
          <w:color w:val="4F81BD"/>
          <w:sz w:val="24"/>
        </w:rPr>
        <w:t>Foods Brought from Home</w:t>
      </w:r>
      <w:bookmarkEnd w:id="160"/>
      <w:bookmarkEnd w:id="161"/>
      <w:bookmarkEnd w:id="162"/>
      <w:r w:rsidRPr="00916DEF">
        <w:rPr>
          <w:color w:val="4F81BD"/>
          <w:sz w:val="24"/>
        </w:rPr>
        <w:t xml:space="preserve"> </w:t>
      </w:r>
    </w:p>
    <w:p w14:paraId="1CB5F44E" w14:textId="68F70DAC" w:rsidR="00B15F6C" w:rsidRPr="00934660" w:rsidRDefault="006C39EB" w:rsidP="00934660">
      <w:pPr>
        <w:spacing w:before="120"/>
        <w:rPr>
          <w:rFonts w:ascii="Arial" w:hAnsi="Arial" w:cs="Arial"/>
          <w:color w:val="000000" w:themeColor="text1"/>
          <w:sz w:val="22"/>
        </w:rPr>
      </w:pPr>
      <w:r w:rsidRPr="00934660">
        <w:rPr>
          <w:rFonts w:ascii="Arial" w:hAnsi="Arial" w:cs="Arial"/>
          <w:color w:val="000000" w:themeColor="text1"/>
          <w:sz w:val="22"/>
        </w:rPr>
        <w:t>We request that you do not bring food from home into our center.</w:t>
      </w:r>
    </w:p>
    <w:p w14:paraId="356BC679" w14:textId="77777777" w:rsidR="006C39EB" w:rsidRPr="00916DEF" w:rsidRDefault="006C39EB" w:rsidP="00EE4EE2">
      <w:pPr>
        <w:pStyle w:val="Heading2"/>
        <w:spacing w:after="120"/>
        <w:rPr>
          <w:color w:val="4F81BD"/>
          <w:sz w:val="24"/>
        </w:rPr>
      </w:pPr>
      <w:bookmarkStart w:id="163" w:name="_Toc251583192"/>
      <w:bookmarkStart w:id="164" w:name="_Toc457222433"/>
      <w:bookmarkStart w:id="165" w:name="_Toc3281570"/>
      <w:r w:rsidRPr="00916DEF">
        <w:rPr>
          <w:color w:val="4F81BD"/>
          <w:sz w:val="24"/>
        </w:rPr>
        <w:t>Food Prepared for or at the Center</w:t>
      </w:r>
      <w:bookmarkEnd w:id="163"/>
      <w:bookmarkEnd w:id="164"/>
      <w:bookmarkEnd w:id="165"/>
    </w:p>
    <w:p w14:paraId="02A9EA1A"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Food prepared for or at the center will be properly planned, prepared and portioned according to the Child and Adult Care Food Program </w:t>
      </w:r>
      <w:r w:rsidRPr="00BC3288">
        <w:rPr>
          <w:rFonts w:ascii="Arial" w:hAnsi="Arial" w:cs="Arial"/>
          <w:color w:val="4F81BD"/>
          <w:sz w:val="22"/>
        </w:rPr>
        <w:t>(</w:t>
      </w:r>
      <w:hyperlink r:id="rId14" w:history="1">
        <w:r w:rsidRPr="00BC3288">
          <w:rPr>
            <w:rStyle w:val="Hyperlink"/>
            <w:rFonts w:ascii="Arial" w:hAnsi="Arial" w:cs="Arial"/>
            <w:color w:val="4F81BD"/>
            <w:sz w:val="22"/>
          </w:rPr>
          <w:t>http://www.fns.usda.gov/cnd/care/</w:t>
        </w:r>
      </w:hyperlink>
      <w:r w:rsidRPr="00BC3288">
        <w:rPr>
          <w:rFonts w:ascii="Arial" w:hAnsi="Arial" w:cs="Arial"/>
          <w:color w:val="4F81BD"/>
          <w:sz w:val="22"/>
        </w:rPr>
        <w:t xml:space="preserve">) </w:t>
      </w:r>
      <w:r w:rsidRPr="003D231B">
        <w:rPr>
          <w:rFonts w:ascii="Arial" w:hAnsi="Arial" w:cs="Arial"/>
          <w:color w:val="000000"/>
          <w:sz w:val="22"/>
        </w:rPr>
        <w:t>and the state requirements for food service</w:t>
      </w:r>
      <w:r w:rsidR="002209A0">
        <w:rPr>
          <w:rFonts w:ascii="Arial" w:hAnsi="Arial" w:cs="Arial"/>
          <w:color w:val="000000"/>
          <w:sz w:val="22"/>
        </w:rPr>
        <w:t xml:space="preserve">. </w:t>
      </w:r>
    </w:p>
    <w:p w14:paraId="4B868843" w14:textId="77777777" w:rsidR="006C39EB" w:rsidRPr="00916DEF" w:rsidRDefault="006C39EB" w:rsidP="00EE4EE2">
      <w:pPr>
        <w:pStyle w:val="Heading2"/>
        <w:spacing w:after="120"/>
        <w:rPr>
          <w:color w:val="4F81BD"/>
          <w:sz w:val="24"/>
        </w:rPr>
      </w:pPr>
      <w:bookmarkStart w:id="166" w:name="_Toc251583193"/>
      <w:bookmarkStart w:id="167" w:name="_Toc457222434"/>
      <w:bookmarkStart w:id="168" w:name="_Toc3281571"/>
      <w:r w:rsidRPr="00916DEF">
        <w:rPr>
          <w:color w:val="4F81BD"/>
          <w:sz w:val="24"/>
        </w:rPr>
        <w:t>Food Allergies</w:t>
      </w:r>
      <w:bookmarkEnd w:id="166"/>
      <w:bookmarkEnd w:id="167"/>
      <w:bookmarkEnd w:id="168"/>
    </w:p>
    <w:p w14:paraId="0326619D"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If your child has a food allergy, you must notify us in writing so that we can </w:t>
      </w:r>
      <w:r w:rsidR="00974515">
        <w:rPr>
          <w:rFonts w:ascii="Arial" w:hAnsi="Arial" w:cs="Arial"/>
          <w:color w:val="000000"/>
          <w:sz w:val="22"/>
        </w:rPr>
        <w:t>make appropriate substitutions.</w:t>
      </w:r>
      <w:r w:rsidRPr="003D231B">
        <w:rPr>
          <w:rFonts w:ascii="Arial" w:hAnsi="Arial" w:cs="Arial"/>
          <w:color w:val="000000"/>
          <w:sz w:val="22"/>
        </w:rPr>
        <w:t xml:space="preserve"> T</w:t>
      </w:r>
      <w:r w:rsidR="007F7EBC">
        <w:rPr>
          <w:rFonts w:ascii="Arial" w:hAnsi="Arial" w:cs="Arial"/>
          <w:color w:val="000000"/>
          <w:sz w:val="22"/>
        </w:rPr>
        <w:t>h</w:t>
      </w:r>
      <w:r w:rsidRPr="003D231B">
        <w:rPr>
          <w:rFonts w:ascii="Arial" w:hAnsi="Arial" w:cs="Arial"/>
          <w:color w:val="000000"/>
          <w:sz w:val="22"/>
        </w:rPr>
        <w:t>e written notification should list appropriate food substitutions and must be updated at least annually</w:t>
      </w:r>
      <w:r w:rsidR="002209A0">
        <w:rPr>
          <w:rFonts w:ascii="Arial" w:hAnsi="Arial" w:cs="Arial"/>
          <w:color w:val="000000"/>
          <w:sz w:val="22"/>
        </w:rPr>
        <w:t xml:space="preserve">. </w:t>
      </w:r>
    </w:p>
    <w:p w14:paraId="310D5601" w14:textId="0A7E5566" w:rsidR="00D64213" w:rsidRPr="00934660" w:rsidRDefault="00D64213" w:rsidP="00EE4EE2">
      <w:pPr>
        <w:spacing w:before="120"/>
        <w:rPr>
          <w:rFonts w:ascii="Arial" w:hAnsi="Arial" w:cs="Arial"/>
          <w:color w:val="000000"/>
          <w:sz w:val="22"/>
        </w:rPr>
      </w:pPr>
      <w:r w:rsidRPr="003D231B">
        <w:rPr>
          <w:rFonts w:ascii="Arial" w:hAnsi="Arial" w:cs="Arial"/>
          <w:color w:val="000000"/>
          <w:sz w:val="22"/>
        </w:rPr>
        <w:t xml:space="preserve">Food allergies can be life threatening and each child with a food allergy should have an action plan for emergency care completed by the family </w:t>
      </w:r>
      <w:proofErr w:type="gramStart"/>
      <w:r w:rsidRPr="003D231B">
        <w:rPr>
          <w:rFonts w:ascii="Arial" w:hAnsi="Arial" w:cs="Arial"/>
          <w:color w:val="000000"/>
          <w:sz w:val="22"/>
        </w:rPr>
        <w:t>physician.</w:t>
      </w:r>
      <w:r w:rsidR="006C39EB" w:rsidRPr="003D231B">
        <w:rPr>
          <w:rFonts w:ascii="Arial" w:hAnsi="Arial" w:cs="Arial"/>
          <w:color w:val="FF0000"/>
          <w:sz w:val="22"/>
        </w:rPr>
        <w:t>.</w:t>
      </w:r>
      <w:proofErr w:type="gramEnd"/>
      <w:r w:rsidR="006C39EB" w:rsidRPr="003D231B">
        <w:rPr>
          <w:rFonts w:ascii="Arial" w:hAnsi="Arial" w:cs="Arial"/>
          <w:color w:val="FF0000"/>
          <w:sz w:val="22"/>
        </w:rPr>
        <w:t xml:space="preserve"> </w:t>
      </w:r>
    </w:p>
    <w:p w14:paraId="67A92433"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A caregiver who is trained in first-aid for choking </w:t>
      </w:r>
      <w:r w:rsidR="00652E26" w:rsidRPr="003D231B">
        <w:rPr>
          <w:rFonts w:ascii="Arial" w:hAnsi="Arial" w:cs="Arial"/>
          <w:color w:val="000000"/>
          <w:sz w:val="22"/>
        </w:rPr>
        <w:t>is</w:t>
      </w:r>
      <w:r w:rsidRPr="003D231B">
        <w:rPr>
          <w:rFonts w:ascii="Arial" w:hAnsi="Arial" w:cs="Arial"/>
          <w:color w:val="000000"/>
          <w:sz w:val="22"/>
        </w:rPr>
        <w:t xml:space="preserve"> present</w:t>
      </w:r>
      <w:r w:rsidR="00652E26" w:rsidRPr="003D231B">
        <w:rPr>
          <w:rFonts w:ascii="Arial" w:hAnsi="Arial" w:cs="Arial"/>
          <w:color w:val="000000"/>
          <w:sz w:val="22"/>
        </w:rPr>
        <w:t xml:space="preserve"> at all meals</w:t>
      </w:r>
      <w:r w:rsidRPr="003D231B">
        <w:rPr>
          <w:rFonts w:ascii="Arial" w:hAnsi="Arial" w:cs="Arial"/>
          <w:color w:val="000000"/>
          <w:sz w:val="22"/>
        </w:rPr>
        <w:t>.</w:t>
      </w:r>
    </w:p>
    <w:p w14:paraId="5EDEAF70" w14:textId="77777777" w:rsidR="006C39EB" w:rsidRPr="00916DEF" w:rsidRDefault="006C39EB" w:rsidP="00EE4EE2">
      <w:pPr>
        <w:pStyle w:val="Heading2"/>
        <w:spacing w:after="120"/>
        <w:rPr>
          <w:color w:val="4F81BD"/>
          <w:sz w:val="24"/>
        </w:rPr>
      </w:pPr>
      <w:bookmarkStart w:id="169" w:name="_Toc251583195"/>
      <w:bookmarkStart w:id="170" w:name="_Toc457222436"/>
      <w:bookmarkStart w:id="171" w:name="_Toc3281573"/>
      <w:r w:rsidRPr="00916DEF">
        <w:rPr>
          <w:color w:val="4F81BD"/>
          <w:sz w:val="24"/>
        </w:rPr>
        <w:t>Infant Feedings</w:t>
      </w:r>
      <w:bookmarkEnd w:id="169"/>
      <w:bookmarkEnd w:id="170"/>
      <w:bookmarkEnd w:id="171"/>
    </w:p>
    <w:p w14:paraId="1FFD3FA5"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Infant feedings follow these procedures:</w:t>
      </w:r>
    </w:p>
    <w:p w14:paraId="517F5C41" w14:textId="77777777" w:rsidR="006C39EB" w:rsidRPr="003D231B" w:rsidRDefault="007F173C" w:rsidP="0093211D">
      <w:pPr>
        <w:numPr>
          <w:ilvl w:val="0"/>
          <w:numId w:val="5"/>
        </w:numPr>
        <w:rPr>
          <w:rFonts w:ascii="Arial" w:hAnsi="Arial" w:cs="Arial"/>
          <w:color w:val="000000"/>
          <w:sz w:val="22"/>
        </w:rPr>
      </w:pPr>
      <w:r>
        <w:rPr>
          <w:rFonts w:ascii="Arial" w:hAnsi="Arial" w:cs="Arial"/>
          <w:color w:val="000000"/>
          <w:sz w:val="22"/>
        </w:rPr>
        <w:t>Infants will be held for bottle-feeding until able to hold his or her own bottle. Bottles will never be propped.</w:t>
      </w:r>
    </w:p>
    <w:p w14:paraId="1E03161D" w14:textId="77777777"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Infants </w:t>
      </w:r>
      <w:r w:rsidR="004014EC" w:rsidRPr="003D231B">
        <w:rPr>
          <w:rFonts w:ascii="Arial" w:hAnsi="Arial" w:cs="Arial"/>
          <w:color w:val="000000"/>
          <w:sz w:val="22"/>
        </w:rPr>
        <w:t>are</w:t>
      </w:r>
      <w:r w:rsidRPr="003D231B">
        <w:rPr>
          <w:rFonts w:ascii="Arial" w:hAnsi="Arial" w:cs="Arial"/>
          <w:color w:val="000000"/>
          <w:sz w:val="22"/>
        </w:rPr>
        <w:t xml:space="preserve"> fed “on </w:t>
      </w:r>
      <w:r w:rsidR="00B15F6C">
        <w:rPr>
          <w:rFonts w:ascii="Arial" w:hAnsi="Arial" w:cs="Arial"/>
          <w:color w:val="000000"/>
          <w:sz w:val="22"/>
        </w:rPr>
        <w:t>cue</w:t>
      </w:r>
      <w:r w:rsidRPr="003D231B">
        <w:rPr>
          <w:rFonts w:ascii="Arial" w:hAnsi="Arial" w:cs="Arial"/>
          <w:color w:val="000000"/>
          <w:sz w:val="22"/>
        </w:rPr>
        <w:t>” to the extent possible</w:t>
      </w:r>
      <w:r w:rsidR="00A91C2D" w:rsidRPr="003D231B">
        <w:rPr>
          <w:rFonts w:ascii="Arial" w:hAnsi="Arial" w:cs="Arial"/>
          <w:color w:val="000000"/>
          <w:sz w:val="22"/>
        </w:rPr>
        <w:t xml:space="preserve"> (</w:t>
      </w:r>
      <w:r w:rsidRPr="003D231B">
        <w:rPr>
          <w:rFonts w:ascii="Arial" w:hAnsi="Arial" w:cs="Arial"/>
          <w:color w:val="000000"/>
          <w:sz w:val="22"/>
        </w:rPr>
        <w:t>at least every 4 hours and usually not more than hourly</w:t>
      </w:r>
      <w:r w:rsidR="00A91C2D" w:rsidRPr="003D231B">
        <w:rPr>
          <w:rFonts w:ascii="Arial" w:hAnsi="Arial" w:cs="Arial"/>
          <w:color w:val="000000"/>
          <w:sz w:val="22"/>
        </w:rPr>
        <w:t>)</w:t>
      </w:r>
      <w:r w:rsidR="00B15F6C">
        <w:rPr>
          <w:rFonts w:ascii="Arial" w:hAnsi="Arial" w:cs="Arial"/>
          <w:color w:val="000000"/>
          <w:sz w:val="22"/>
        </w:rPr>
        <w:t xml:space="preserve"> and by a consistent caregiver/teacher</w:t>
      </w:r>
      <w:r w:rsidRPr="003D231B">
        <w:rPr>
          <w:rFonts w:ascii="Arial" w:hAnsi="Arial" w:cs="Arial"/>
          <w:color w:val="000000"/>
          <w:sz w:val="22"/>
        </w:rPr>
        <w:t>.</w:t>
      </w:r>
    </w:p>
    <w:p w14:paraId="77740A9B" w14:textId="62490EF3" w:rsidR="006C39EB" w:rsidRPr="003D231B" w:rsidRDefault="006C39EB" w:rsidP="0093211D">
      <w:pPr>
        <w:numPr>
          <w:ilvl w:val="0"/>
          <w:numId w:val="5"/>
        </w:numPr>
        <w:rPr>
          <w:rFonts w:ascii="Arial" w:hAnsi="Arial" w:cs="Arial"/>
          <w:color w:val="000000"/>
          <w:sz w:val="22"/>
        </w:rPr>
      </w:pPr>
      <w:r w:rsidRPr="003D231B">
        <w:rPr>
          <w:rFonts w:ascii="Arial" w:hAnsi="Arial" w:cs="Arial"/>
          <w:color w:val="000000"/>
          <w:sz w:val="22"/>
        </w:rPr>
        <w:t xml:space="preserve">Breastfeeding </w:t>
      </w:r>
      <w:r w:rsidR="004014EC" w:rsidRPr="003D231B">
        <w:rPr>
          <w:rFonts w:ascii="Arial" w:hAnsi="Arial" w:cs="Arial"/>
          <w:color w:val="000000"/>
          <w:sz w:val="22"/>
        </w:rPr>
        <w:t xml:space="preserve">is </w:t>
      </w:r>
      <w:r w:rsidRPr="003D231B">
        <w:rPr>
          <w:rFonts w:ascii="Arial" w:hAnsi="Arial" w:cs="Arial"/>
          <w:color w:val="000000"/>
          <w:sz w:val="22"/>
        </w:rPr>
        <w:t>supported by providing a place for nursing mothers to feed their babies</w:t>
      </w:r>
      <w:r w:rsidR="002209A0">
        <w:rPr>
          <w:rFonts w:ascii="Arial" w:hAnsi="Arial" w:cs="Arial"/>
          <w:color w:val="000000"/>
          <w:sz w:val="22"/>
        </w:rPr>
        <w:t xml:space="preserve">. </w:t>
      </w:r>
      <w:r w:rsidRPr="003D231B">
        <w:rPr>
          <w:rFonts w:ascii="Arial" w:hAnsi="Arial" w:cs="Arial"/>
          <w:color w:val="000000"/>
          <w:sz w:val="22"/>
        </w:rPr>
        <w:t>Expressed breast milk may be brought from home if frozen or kept cold during transit</w:t>
      </w:r>
      <w:r w:rsidR="002209A0">
        <w:rPr>
          <w:rFonts w:ascii="Arial" w:hAnsi="Arial" w:cs="Arial"/>
          <w:color w:val="000000"/>
          <w:sz w:val="22"/>
        </w:rPr>
        <w:t xml:space="preserve">. </w:t>
      </w:r>
      <w:r w:rsidR="007F173C">
        <w:rPr>
          <w:rFonts w:ascii="Arial" w:hAnsi="Arial" w:cs="Arial"/>
          <w:color w:val="000000"/>
          <w:sz w:val="22"/>
        </w:rPr>
        <w:t xml:space="preserve">All breast milk and formula shall be returned to the child’s home or discarded at the end of each day. </w:t>
      </w:r>
      <w:r w:rsidRPr="003D231B">
        <w:rPr>
          <w:rFonts w:ascii="Arial" w:hAnsi="Arial" w:cs="Arial"/>
          <w:color w:val="000000"/>
          <w:sz w:val="22"/>
        </w:rPr>
        <w:t>Previously frozen, thawed breast milk must be used within 24 hours</w:t>
      </w:r>
      <w:r w:rsidR="002209A0">
        <w:rPr>
          <w:rFonts w:ascii="Arial" w:hAnsi="Arial" w:cs="Arial"/>
          <w:color w:val="000000"/>
          <w:sz w:val="22"/>
        </w:rPr>
        <w:t xml:space="preserve">. </w:t>
      </w:r>
      <w:r w:rsidRPr="003D231B">
        <w:rPr>
          <w:rFonts w:ascii="Arial" w:hAnsi="Arial" w:cs="Arial"/>
          <w:color w:val="000000"/>
          <w:sz w:val="22"/>
        </w:rPr>
        <w:t xml:space="preserve">Bottles must be clearly labeled with the child’s name and the date the milk was </w:t>
      </w:r>
      <w:r w:rsidR="00B15F6C">
        <w:rPr>
          <w:rFonts w:ascii="Arial" w:hAnsi="Arial" w:cs="Arial"/>
          <w:color w:val="000000"/>
          <w:sz w:val="22"/>
        </w:rPr>
        <w:t>expressed.</w:t>
      </w:r>
      <w:r w:rsidRPr="003D231B">
        <w:rPr>
          <w:rFonts w:ascii="Arial" w:hAnsi="Arial" w:cs="Arial"/>
          <w:color w:val="000000"/>
          <w:sz w:val="22"/>
        </w:rPr>
        <w:t xml:space="preserve"> </w:t>
      </w:r>
    </w:p>
    <w:p w14:paraId="39C7E5BA" w14:textId="77777777" w:rsidR="003A182E" w:rsidRDefault="00A857FB" w:rsidP="0093211D">
      <w:pPr>
        <w:numPr>
          <w:ilvl w:val="0"/>
          <w:numId w:val="5"/>
        </w:numPr>
        <w:rPr>
          <w:rFonts w:ascii="Arial" w:hAnsi="Arial" w:cs="Arial"/>
          <w:color w:val="000000"/>
          <w:sz w:val="22"/>
        </w:rPr>
      </w:pPr>
      <w:r>
        <w:rPr>
          <w:rFonts w:ascii="Arial" w:hAnsi="Arial" w:cs="Arial"/>
          <w:color w:val="000000"/>
          <w:sz w:val="22"/>
        </w:rPr>
        <w:t>Breast milk and f</w:t>
      </w:r>
      <w:r w:rsidR="006C39EB" w:rsidRPr="003D231B">
        <w:rPr>
          <w:rFonts w:ascii="Arial" w:hAnsi="Arial" w:cs="Arial"/>
          <w:color w:val="000000"/>
          <w:sz w:val="22"/>
        </w:rPr>
        <w:t xml:space="preserve">ormula brought from home must be </w:t>
      </w:r>
      <w:r>
        <w:rPr>
          <w:rFonts w:ascii="Arial" w:hAnsi="Arial" w:cs="Arial"/>
          <w:color w:val="000000"/>
          <w:sz w:val="22"/>
        </w:rPr>
        <w:t xml:space="preserve">dated and </w:t>
      </w:r>
      <w:r w:rsidR="006C39EB" w:rsidRPr="003D231B">
        <w:rPr>
          <w:rFonts w:ascii="Arial" w:hAnsi="Arial" w:cs="Arial"/>
          <w:color w:val="000000"/>
          <w:sz w:val="22"/>
        </w:rPr>
        <w:t>labeled with the child’s name.</w:t>
      </w:r>
      <w:r w:rsidR="003A182E" w:rsidRPr="003D231B">
        <w:rPr>
          <w:rFonts w:ascii="Arial" w:hAnsi="Arial" w:cs="Arial"/>
          <w:color w:val="000000"/>
          <w:sz w:val="22"/>
        </w:rPr>
        <w:t xml:space="preserve"> </w:t>
      </w:r>
    </w:p>
    <w:p w14:paraId="44C4EF81" w14:textId="77777777" w:rsidR="00B15F6C" w:rsidRPr="003D231B" w:rsidRDefault="00B15F6C" w:rsidP="0093211D">
      <w:pPr>
        <w:numPr>
          <w:ilvl w:val="0"/>
          <w:numId w:val="5"/>
        </w:numPr>
        <w:rPr>
          <w:rFonts w:ascii="Arial" w:hAnsi="Arial" w:cs="Arial"/>
          <w:color w:val="000000"/>
          <w:sz w:val="22"/>
        </w:rPr>
      </w:pPr>
      <w:r>
        <w:rPr>
          <w:rFonts w:ascii="Arial" w:hAnsi="Arial" w:cs="Arial"/>
          <w:color w:val="000000"/>
          <w:sz w:val="22"/>
        </w:rPr>
        <w:t>Labels on all milk/formula containers should be resistant to loss of the name and date/time when washing and handling.</w:t>
      </w:r>
    </w:p>
    <w:p w14:paraId="52250705" w14:textId="77777777"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 xml:space="preserve">Solid foods will only be introduced after a consultation with the </w:t>
      </w:r>
      <w:r w:rsidR="004839DB" w:rsidRPr="003D231B">
        <w:rPr>
          <w:rFonts w:ascii="Arial" w:hAnsi="Arial" w:cs="Arial"/>
          <w:color w:val="000000"/>
          <w:sz w:val="22"/>
        </w:rPr>
        <w:t>child’s family</w:t>
      </w:r>
      <w:r w:rsidRPr="003D231B">
        <w:rPr>
          <w:rFonts w:ascii="Arial" w:hAnsi="Arial" w:cs="Arial"/>
          <w:color w:val="000000"/>
          <w:sz w:val="22"/>
        </w:rPr>
        <w:t>.</w:t>
      </w:r>
    </w:p>
    <w:p w14:paraId="718B3EE1" w14:textId="77777777" w:rsidR="006C39EB" w:rsidRPr="00916DEF" w:rsidRDefault="00A857FB" w:rsidP="00EE4EE2">
      <w:pPr>
        <w:pStyle w:val="Heading2"/>
        <w:spacing w:after="120"/>
        <w:rPr>
          <w:color w:val="4F81BD"/>
          <w:sz w:val="24"/>
        </w:rPr>
      </w:pPr>
      <w:bookmarkStart w:id="172" w:name="_Toc457222437"/>
      <w:bookmarkStart w:id="173" w:name="_Toc3281574"/>
      <w:r w:rsidRPr="00916DEF">
        <w:rPr>
          <w:color w:val="4F81BD"/>
          <w:sz w:val="24"/>
        </w:rPr>
        <w:t>Children 24 Months and Older</w:t>
      </w:r>
      <w:bookmarkEnd w:id="172"/>
      <w:bookmarkEnd w:id="173"/>
    </w:p>
    <w:p w14:paraId="05F82571" w14:textId="77777777" w:rsidR="00A857FB" w:rsidRDefault="00A857FB" w:rsidP="0093211D">
      <w:pPr>
        <w:numPr>
          <w:ilvl w:val="0"/>
          <w:numId w:val="5"/>
        </w:numPr>
        <w:rPr>
          <w:rFonts w:ascii="Arial" w:hAnsi="Arial" w:cs="Arial"/>
          <w:color w:val="000000"/>
          <w:sz w:val="22"/>
        </w:rPr>
      </w:pPr>
      <w:r>
        <w:rPr>
          <w:rFonts w:ascii="Arial" w:hAnsi="Arial" w:cs="Arial"/>
          <w:color w:val="000000"/>
          <w:sz w:val="22"/>
        </w:rPr>
        <w:t>No child shall go more than 4 hours without a meal or snack being provided</w:t>
      </w:r>
      <w:r w:rsidR="00E12742">
        <w:rPr>
          <w:rFonts w:ascii="Arial" w:hAnsi="Arial" w:cs="Arial"/>
          <w:color w:val="000000"/>
          <w:sz w:val="22"/>
        </w:rPr>
        <w:t>.</w:t>
      </w:r>
    </w:p>
    <w:p w14:paraId="1BC12284" w14:textId="77777777"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C</w:t>
      </w:r>
      <w:r w:rsidR="006C39EB" w:rsidRPr="003D231B">
        <w:rPr>
          <w:rFonts w:ascii="Arial" w:hAnsi="Arial" w:cs="Arial"/>
          <w:color w:val="000000"/>
          <w:sz w:val="22"/>
        </w:rPr>
        <w:t xml:space="preserve">hildren </w:t>
      </w:r>
      <w:r w:rsidR="004014EC" w:rsidRPr="003D231B">
        <w:rPr>
          <w:rFonts w:ascii="Arial" w:hAnsi="Arial" w:cs="Arial"/>
          <w:color w:val="000000"/>
          <w:sz w:val="22"/>
        </w:rPr>
        <w:t>are</w:t>
      </w:r>
      <w:r w:rsidR="006C39EB" w:rsidRPr="003D231B">
        <w:rPr>
          <w:rFonts w:ascii="Arial" w:hAnsi="Arial" w:cs="Arial"/>
          <w:color w:val="000000"/>
          <w:sz w:val="22"/>
        </w:rPr>
        <w:t xml:space="preserve"> encouraged to self-feed to the extent that they have the skills</w:t>
      </w:r>
      <w:r w:rsidR="002209A0">
        <w:rPr>
          <w:rFonts w:ascii="Arial" w:hAnsi="Arial" w:cs="Arial"/>
          <w:color w:val="000000"/>
          <w:sz w:val="22"/>
        </w:rPr>
        <w:t xml:space="preserve">. </w:t>
      </w:r>
      <w:r w:rsidR="006C39EB" w:rsidRPr="003D231B">
        <w:rPr>
          <w:rFonts w:ascii="Arial" w:hAnsi="Arial" w:cs="Arial"/>
          <w:color w:val="000000"/>
          <w:sz w:val="22"/>
        </w:rPr>
        <w:t xml:space="preserve">Children </w:t>
      </w:r>
      <w:r w:rsidR="00355F44" w:rsidRPr="003D231B">
        <w:rPr>
          <w:rFonts w:ascii="Arial" w:hAnsi="Arial" w:cs="Arial"/>
          <w:color w:val="000000"/>
          <w:sz w:val="22"/>
        </w:rPr>
        <w:t>are</w:t>
      </w:r>
      <w:r w:rsidR="006C39EB" w:rsidRPr="003D231B">
        <w:rPr>
          <w:rFonts w:ascii="Arial" w:hAnsi="Arial" w:cs="Arial"/>
          <w:color w:val="000000"/>
          <w:sz w:val="22"/>
        </w:rPr>
        <w:t xml:space="preserve"> encouraged, but not forced to eat a variety of foods.</w:t>
      </w:r>
    </w:p>
    <w:p w14:paraId="5B55D9D9" w14:textId="77777777" w:rsidR="008F5035" w:rsidRPr="003D231B" w:rsidRDefault="006C39EB" w:rsidP="008F5035">
      <w:pPr>
        <w:numPr>
          <w:ilvl w:val="0"/>
          <w:numId w:val="5"/>
        </w:numPr>
        <w:rPr>
          <w:rFonts w:ascii="Arial" w:hAnsi="Arial" w:cs="Arial"/>
          <w:color w:val="000000"/>
          <w:sz w:val="22"/>
        </w:rPr>
      </w:pPr>
      <w:r w:rsidRPr="003D231B">
        <w:rPr>
          <w:rFonts w:ascii="Arial" w:hAnsi="Arial" w:cs="Arial"/>
          <w:color w:val="000000"/>
          <w:sz w:val="22"/>
        </w:rPr>
        <w:lastRenderedPageBreak/>
        <w:t xml:space="preserve">Round, firm foods that </w:t>
      </w:r>
      <w:r w:rsidR="00355F44" w:rsidRPr="003D231B">
        <w:rPr>
          <w:rFonts w:ascii="Arial" w:hAnsi="Arial" w:cs="Arial"/>
          <w:color w:val="000000"/>
          <w:sz w:val="22"/>
        </w:rPr>
        <w:t>pose a choking hazard for children</w:t>
      </w:r>
      <w:r w:rsidRPr="003D231B">
        <w:rPr>
          <w:rFonts w:ascii="Arial" w:hAnsi="Arial" w:cs="Arial"/>
          <w:color w:val="000000"/>
          <w:sz w:val="22"/>
        </w:rPr>
        <w:t xml:space="preserve"> </w:t>
      </w:r>
      <w:r w:rsidR="00A953CF" w:rsidRPr="003D231B">
        <w:rPr>
          <w:rFonts w:ascii="Arial" w:hAnsi="Arial" w:cs="Arial"/>
          <w:color w:val="000000"/>
          <w:sz w:val="22"/>
        </w:rPr>
        <w:t>less than</w:t>
      </w:r>
      <w:r w:rsidRPr="003D231B">
        <w:rPr>
          <w:rFonts w:ascii="Arial" w:hAnsi="Arial" w:cs="Arial"/>
          <w:color w:val="000000"/>
          <w:sz w:val="22"/>
        </w:rPr>
        <w:t xml:space="preserve"> 4 years of age are not permitted</w:t>
      </w:r>
      <w:r w:rsidR="002209A0">
        <w:rPr>
          <w:rFonts w:ascii="Arial" w:hAnsi="Arial" w:cs="Arial"/>
          <w:color w:val="000000"/>
          <w:sz w:val="22"/>
        </w:rPr>
        <w:t xml:space="preserve">. </w:t>
      </w:r>
      <w:r w:rsidRPr="003D231B">
        <w:rPr>
          <w:rFonts w:ascii="Arial" w:hAnsi="Arial" w:cs="Arial"/>
          <w:color w:val="000000"/>
          <w:sz w:val="22"/>
        </w:rPr>
        <w:t xml:space="preserve">These foods </w:t>
      </w:r>
      <w:proofErr w:type="gramStart"/>
      <w:r w:rsidRPr="003D231B">
        <w:rPr>
          <w:rFonts w:ascii="Arial" w:hAnsi="Arial" w:cs="Arial"/>
          <w:color w:val="000000"/>
          <w:sz w:val="22"/>
        </w:rPr>
        <w:t>include:</w:t>
      </w:r>
      <w:proofErr w:type="gramEnd"/>
      <w:r w:rsidRPr="003D231B">
        <w:rPr>
          <w:rFonts w:ascii="Arial" w:hAnsi="Arial" w:cs="Arial"/>
          <w:color w:val="000000"/>
          <w:sz w:val="22"/>
        </w:rPr>
        <w:t xml:space="preserve"> hot dogs, whole grapes, peanuts, popcorn, thickly spread peanut butter and hard candy.</w:t>
      </w:r>
    </w:p>
    <w:p w14:paraId="01D8D2B7" w14:textId="77777777" w:rsidR="005D52E5" w:rsidRPr="00916DEF" w:rsidRDefault="005D52E5" w:rsidP="00EE4EE2">
      <w:pPr>
        <w:pStyle w:val="Heading1"/>
        <w:spacing w:before="480" w:after="120"/>
        <w:rPr>
          <w:smallCaps/>
          <w:color w:val="365F91"/>
          <w:sz w:val="28"/>
        </w:rPr>
      </w:pPr>
      <w:bookmarkStart w:id="174" w:name="_Toc251583197"/>
      <w:bookmarkStart w:id="175" w:name="_Toc457222439"/>
      <w:bookmarkStart w:id="176" w:name="_Toc3281576"/>
      <w:r w:rsidRPr="00916DEF">
        <w:rPr>
          <w:smallCaps/>
          <w:color w:val="365F91"/>
          <w:sz w:val="28"/>
        </w:rPr>
        <w:t>Health</w:t>
      </w:r>
      <w:bookmarkEnd w:id="174"/>
      <w:bookmarkEnd w:id="175"/>
      <w:bookmarkEnd w:id="176"/>
      <w:r w:rsidRPr="00916DEF">
        <w:rPr>
          <w:smallCaps/>
          <w:color w:val="365F91"/>
          <w:sz w:val="28"/>
        </w:rPr>
        <w:t xml:space="preserve"> </w:t>
      </w:r>
    </w:p>
    <w:p w14:paraId="76187245" w14:textId="77777777" w:rsidR="00504D3C" w:rsidRPr="00916DEF" w:rsidRDefault="00504D3C" w:rsidP="00EE4EE2">
      <w:pPr>
        <w:pStyle w:val="Heading2"/>
        <w:spacing w:after="120"/>
        <w:rPr>
          <w:color w:val="4F81BD"/>
          <w:sz w:val="24"/>
        </w:rPr>
      </w:pPr>
      <w:bookmarkStart w:id="177" w:name="_Toc251583198"/>
      <w:bookmarkStart w:id="178" w:name="_Toc457222440"/>
      <w:bookmarkStart w:id="179" w:name="_Toc3281577"/>
      <w:r w:rsidRPr="00916DEF">
        <w:rPr>
          <w:color w:val="4F81BD"/>
          <w:sz w:val="24"/>
        </w:rPr>
        <w:t>Immunizations</w:t>
      </w:r>
      <w:bookmarkEnd w:id="177"/>
      <w:bookmarkEnd w:id="178"/>
      <w:bookmarkEnd w:id="179"/>
    </w:p>
    <w:p w14:paraId="22E4BF53" w14:textId="659A2448" w:rsidR="008817B3" w:rsidRPr="00934660" w:rsidRDefault="00504D3C" w:rsidP="00EE4EE2">
      <w:pPr>
        <w:spacing w:before="120"/>
        <w:rPr>
          <w:rFonts w:ascii="Arial" w:hAnsi="Arial" w:cs="Arial"/>
          <w:color w:val="000000" w:themeColor="text1"/>
          <w:sz w:val="22"/>
        </w:rPr>
      </w:pPr>
      <w:r w:rsidRPr="00934660">
        <w:rPr>
          <w:rFonts w:ascii="Arial" w:hAnsi="Arial" w:cs="Arial"/>
          <w:color w:val="000000" w:themeColor="text1"/>
          <w:sz w:val="22"/>
        </w:rPr>
        <w:t xml:space="preserve">Immunizations </w:t>
      </w:r>
      <w:r w:rsidR="004014EC" w:rsidRPr="00934660">
        <w:rPr>
          <w:rFonts w:ascii="Arial" w:hAnsi="Arial" w:cs="Arial"/>
          <w:color w:val="000000" w:themeColor="text1"/>
          <w:sz w:val="22"/>
        </w:rPr>
        <w:t>are</w:t>
      </w:r>
      <w:r w:rsidR="008817B3" w:rsidRPr="00934660">
        <w:rPr>
          <w:rFonts w:ascii="Arial" w:hAnsi="Arial" w:cs="Arial"/>
          <w:color w:val="000000" w:themeColor="text1"/>
          <w:sz w:val="22"/>
        </w:rPr>
        <w:t xml:space="preserve"> required according to the current schedule recommended by the U.S. Public Health Services and the American Academy of Pediatrics</w:t>
      </w:r>
      <w:r w:rsidR="00E919B6" w:rsidRPr="00934660">
        <w:rPr>
          <w:rFonts w:ascii="Arial" w:hAnsi="Arial" w:cs="Arial"/>
          <w:color w:val="000000" w:themeColor="text1"/>
          <w:sz w:val="22"/>
        </w:rPr>
        <w:t xml:space="preserve">, </w:t>
      </w:r>
      <w:hyperlink r:id="rId15" w:history="1">
        <w:r w:rsidR="00E919B6" w:rsidRPr="00934660">
          <w:rPr>
            <w:rStyle w:val="Hyperlink"/>
            <w:rFonts w:ascii="Arial" w:hAnsi="Arial" w:cs="Arial"/>
            <w:color w:val="000000" w:themeColor="text1"/>
            <w:sz w:val="22"/>
          </w:rPr>
          <w:t>www.aap.org</w:t>
        </w:r>
      </w:hyperlink>
      <w:r w:rsidR="002209A0" w:rsidRPr="00934660">
        <w:rPr>
          <w:rFonts w:ascii="Arial" w:hAnsi="Arial" w:cs="Arial"/>
          <w:color w:val="000000" w:themeColor="text1"/>
          <w:sz w:val="22"/>
        </w:rPr>
        <w:t xml:space="preserve">. </w:t>
      </w:r>
      <w:r w:rsidR="008817B3" w:rsidRPr="00934660">
        <w:rPr>
          <w:rFonts w:ascii="Arial" w:hAnsi="Arial" w:cs="Arial"/>
          <w:color w:val="000000" w:themeColor="text1"/>
          <w:sz w:val="22"/>
        </w:rPr>
        <w:t xml:space="preserve">Every </w:t>
      </w:r>
      <w:r w:rsidR="00934660" w:rsidRPr="00934660">
        <w:rPr>
          <w:rFonts w:ascii="Arial" w:hAnsi="Arial" w:cs="Arial"/>
          <w:color w:val="000000" w:themeColor="text1"/>
          <w:sz w:val="22"/>
        </w:rPr>
        <w:t>August</w:t>
      </w:r>
      <w:r w:rsidR="008817B3" w:rsidRPr="00934660">
        <w:rPr>
          <w:rFonts w:ascii="Arial" w:hAnsi="Arial" w:cs="Arial"/>
          <w:color w:val="000000" w:themeColor="text1"/>
          <w:sz w:val="22"/>
        </w:rPr>
        <w:t>, we check with the public health department or the American Academy of Pediatrics for updates of the recommended immunization schedule</w:t>
      </w:r>
      <w:r w:rsidR="002209A0" w:rsidRPr="00934660">
        <w:rPr>
          <w:rFonts w:ascii="Arial" w:hAnsi="Arial" w:cs="Arial"/>
          <w:color w:val="000000" w:themeColor="text1"/>
          <w:sz w:val="22"/>
        </w:rPr>
        <w:t xml:space="preserve">. </w:t>
      </w:r>
      <w:r w:rsidR="008817B3" w:rsidRPr="00934660">
        <w:rPr>
          <w:rFonts w:ascii="Arial" w:hAnsi="Arial" w:cs="Arial"/>
          <w:color w:val="000000" w:themeColor="text1"/>
          <w:sz w:val="22"/>
        </w:rPr>
        <w:t>Our state regulations regarding attendance of child</w:t>
      </w:r>
      <w:r w:rsidR="00B452D3" w:rsidRPr="00934660">
        <w:rPr>
          <w:rFonts w:ascii="Arial" w:hAnsi="Arial" w:cs="Arial"/>
          <w:color w:val="000000" w:themeColor="text1"/>
          <w:sz w:val="22"/>
        </w:rPr>
        <w:t>ren</w:t>
      </w:r>
      <w:r w:rsidR="008817B3" w:rsidRPr="00934660">
        <w:rPr>
          <w:rFonts w:ascii="Arial" w:hAnsi="Arial" w:cs="Arial"/>
          <w:color w:val="000000" w:themeColor="text1"/>
          <w:sz w:val="22"/>
        </w:rPr>
        <w:t xml:space="preserve"> who are not immunized due to religious or medical reasons </w:t>
      </w:r>
      <w:r w:rsidR="004014EC" w:rsidRPr="00934660">
        <w:rPr>
          <w:rFonts w:ascii="Arial" w:hAnsi="Arial" w:cs="Arial"/>
          <w:color w:val="000000" w:themeColor="text1"/>
          <w:sz w:val="22"/>
        </w:rPr>
        <w:t>are</w:t>
      </w:r>
      <w:r w:rsidR="008817B3" w:rsidRPr="00934660">
        <w:rPr>
          <w:rFonts w:ascii="Arial" w:hAnsi="Arial" w:cs="Arial"/>
          <w:color w:val="000000" w:themeColor="text1"/>
          <w:sz w:val="22"/>
        </w:rPr>
        <w:t xml:space="preserve"> followed</w:t>
      </w:r>
      <w:r w:rsidR="002209A0" w:rsidRPr="00934660">
        <w:rPr>
          <w:rFonts w:ascii="Arial" w:hAnsi="Arial" w:cs="Arial"/>
          <w:color w:val="000000" w:themeColor="text1"/>
          <w:sz w:val="22"/>
        </w:rPr>
        <w:t xml:space="preserve">. </w:t>
      </w:r>
      <w:r w:rsidR="008817B3" w:rsidRPr="00934660">
        <w:rPr>
          <w:rFonts w:ascii="Arial" w:hAnsi="Arial" w:cs="Arial"/>
          <w:color w:val="000000" w:themeColor="text1"/>
          <w:sz w:val="22"/>
        </w:rPr>
        <w:t xml:space="preserve">Unimmunized children </w:t>
      </w:r>
      <w:r w:rsidR="004014EC" w:rsidRPr="00934660">
        <w:rPr>
          <w:rFonts w:ascii="Arial" w:hAnsi="Arial" w:cs="Arial"/>
          <w:color w:val="000000" w:themeColor="text1"/>
          <w:sz w:val="22"/>
        </w:rPr>
        <w:t>are</w:t>
      </w:r>
      <w:r w:rsidR="008817B3" w:rsidRPr="00934660">
        <w:rPr>
          <w:rFonts w:ascii="Arial" w:hAnsi="Arial" w:cs="Arial"/>
          <w:color w:val="000000" w:themeColor="text1"/>
          <w:sz w:val="22"/>
        </w:rPr>
        <w:t xml:space="preserve"> excluded during outbreaks of vaccine preventable illness as directed by the state health departmen</w:t>
      </w:r>
      <w:r w:rsidR="00355F44" w:rsidRPr="00934660">
        <w:rPr>
          <w:rFonts w:ascii="Arial" w:hAnsi="Arial" w:cs="Arial"/>
          <w:color w:val="000000" w:themeColor="text1"/>
          <w:sz w:val="22"/>
        </w:rPr>
        <w:t>t.</w:t>
      </w:r>
    </w:p>
    <w:p w14:paraId="3C8CA01B" w14:textId="77777777" w:rsidR="00B15F6C" w:rsidRPr="00934660" w:rsidRDefault="00B15F6C" w:rsidP="00EE4EE2">
      <w:pPr>
        <w:spacing w:before="120"/>
        <w:rPr>
          <w:rFonts w:ascii="Arial" w:hAnsi="Arial" w:cs="Arial"/>
          <w:color w:val="000000" w:themeColor="text1"/>
          <w:sz w:val="22"/>
        </w:rPr>
      </w:pPr>
      <w:r w:rsidRPr="00934660">
        <w:rPr>
          <w:rFonts w:ascii="Arial" w:hAnsi="Arial" w:cs="Arial"/>
          <w:color w:val="000000" w:themeColor="text1"/>
          <w:sz w:val="22"/>
        </w:rPr>
        <w:t>All caregivers, teachers, and staff are required to be current with all immunizations routinely recommended for adults by the Advisory Committee on Immunization Practices (ACIP) of the Centers for Disease Control and Prevention</w:t>
      </w:r>
      <w:r w:rsidR="009F2E11" w:rsidRPr="00934660">
        <w:rPr>
          <w:rFonts w:ascii="Arial" w:hAnsi="Arial" w:cs="Arial"/>
          <w:color w:val="000000" w:themeColor="text1"/>
          <w:sz w:val="22"/>
        </w:rPr>
        <w:t xml:space="preserve"> (CDC).</w:t>
      </w:r>
    </w:p>
    <w:p w14:paraId="79E6F430" w14:textId="77777777" w:rsidR="008817B3" w:rsidRPr="00916DEF" w:rsidRDefault="008817B3" w:rsidP="00EE4EE2">
      <w:pPr>
        <w:pStyle w:val="Heading2"/>
        <w:spacing w:after="120"/>
        <w:rPr>
          <w:color w:val="4F81BD"/>
          <w:sz w:val="24"/>
        </w:rPr>
      </w:pPr>
      <w:bookmarkStart w:id="180" w:name="_Toc251583199"/>
      <w:bookmarkStart w:id="181" w:name="_Toc457222441"/>
      <w:bookmarkStart w:id="182" w:name="_Toc3281578"/>
      <w:r w:rsidRPr="00916DEF">
        <w:rPr>
          <w:color w:val="4F81BD"/>
          <w:sz w:val="24"/>
        </w:rPr>
        <w:t>Physicals</w:t>
      </w:r>
      <w:bookmarkEnd w:id="180"/>
      <w:bookmarkEnd w:id="181"/>
      <w:bookmarkEnd w:id="182"/>
      <w:r w:rsidRPr="00916DEF">
        <w:rPr>
          <w:color w:val="4F81BD"/>
          <w:sz w:val="24"/>
        </w:rPr>
        <w:t xml:space="preserve"> </w:t>
      </w:r>
    </w:p>
    <w:p w14:paraId="2C32C11C" w14:textId="77777777" w:rsidR="008817B3" w:rsidRPr="00934660" w:rsidRDefault="008817B3" w:rsidP="00EE4EE2">
      <w:pPr>
        <w:spacing w:before="120"/>
        <w:rPr>
          <w:rFonts w:ascii="Arial" w:hAnsi="Arial" w:cs="Arial"/>
          <w:color w:val="000000" w:themeColor="text1"/>
          <w:sz w:val="22"/>
        </w:rPr>
      </w:pPr>
      <w:r w:rsidRPr="00934660">
        <w:rPr>
          <w:rFonts w:ascii="Arial" w:hAnsi="Arial" w:cs="Arial"/>
          <w:color w:val="000000" w:themeColor="text1"/>
          <w:sz w:val="22"/>
        </w:rPr>
        <w:t>Routine</w:t>
      </w:r>
      <w:r w:rsidR="00355F44" w:rsidRPr="00934660">
        <w:rPr>
          <w:rFonts w:ascii="Arial" w:hAnsi="Arial" w:cs="Arial"/>
          <w:color w:val="000000" w:themeColor="text1"/>
          <w:sz w:val="22"/>
        </w:rPr>
        <w:t xml:space="preserve"> physicals are required </w:t>
      </w:r>
      <w:r w:rsidRPr="00934660">
        <w:rPr>
          <w:rFonts w:ascii="Arial" w:hAnsi="Arial" w:cs="Arial"/>
          <w:color w:val="000000" w:themeColor="text1"/>
          <w:sz w:val="22"/>
        </w:rPr>
        <w:t>according to the current recommendations of the American Academy of Pediatrics</w:t>
      </w:r>
      <w:r w:rsidR="00E919B6" w:rsidRPr="00934660">
        <w:rPr>
          <w:rFonts w:ascii="Arial" w:hAnsi="Arial" w:cs="Arial"/>
          <w:color w:val="000000" w:themeColor="text1"/>
          <w:sz w:val="22"/>
        </w:rPr>
        <w:t xml:space="preserve">, </w:t>
      </w:r>
      <w:hyperlink r:id="rId16" w:history="1">
        <w:r w:rsidRPr="00934660">
          <w:rPr>
            <w:rStyle w:val="Hyperlink"/>
            <w:rFonts w:ascii="Arial" w:hAnsi="Arial" w:cs="Arial"/>
            <w:color w:val="000000" w:themeColor="text1"/>
            <w:sz w:val="22"/>
          </w:rPr>
          <w:t>www.aap.org</w:t>
        </w:r>
      </w:hyperlink>
      <w:r w:rsidR="002209A0" w:rsidRPr="00934660">
        <w:rPr>
          <w:rFonts w:ascii="Arial" w:hAnsi="Arial" w:cs="Arial"/>
          <w:color w:val="000000" w:themeColor="text1"/>
          <w:sz w:val="22"/>
        </w:rPr>
        <w:t xml:space="preserve">. </w:t>
      </w:r>
      <w:r w:rsidR="00355F44" w:rsidRPr="00934660">
        <w:rPr>
          <w:rFonts w:ascii="Arial" w:hAnsi="Arial" w:cs="Arial"/>
          <w:color w:val="000000" w:themeColor="text1"/>
          <w:sz w:val="22"/>
        </w:rPr>
        <w:t xml:space="preserve">A copy of your child’s physical </w:t>
      </w:r>
      <w:r w:rsidR="002D0376" w:rsidRPr="00934660">
        <w:rPr>
          <w:rFonts w:ascii="Arial" w:hAnsi="Arial" w:cs="Arial"/>
          <w:color w:val="000000" w:themeColor="text1"/>
          <w:sz w:val="22"/>
        </w:rPr>
        <w:t xml:space="preserve">should </w:t>
      </w:r>
      <w:r w:rsidR="00355F44" w:rsidRPr="00934660">
        <w:rPr>
          <w:rFonts w:ascii="Arial" w:hAnsi="Arial" w:cs="Arial"/>
          <w:color w:val="000000" w:themeColor="text1"/>
          <w:sz w:val="22"/>
        </w:rPr>
        <w:t xml:space="preserve">be received </w:t>
      </w:r>
      <w:r w:rsidR="002D0376" w:rsidRPr="00934660">
        <w:rPr>
          <w:rFonts w:ascii="Arial" w:hAnsi="Arial" w:cs="Arial"/>
          <w:color w:val="000000" w:themeColor="text1"/>
          <w:sz w:val="22"/>
        </w:rPr>
        <w:t>before but</w:t>
      </w:r>
      <w:r w:rsidR="00E12742" w:rsidRPr="00934660">
        <w:rPr>
          <w:rFonts w:ascii="Arial" w:hAnsi="Arial" w:cs="Arial"/>
          <w:color w:val="000000" w:themeColor="text1"/>
          <w:sz w:val="22"/>
        </w:rPr>
        <w:t xml:space="preserve"> must be received no later than </w:t>
      </w:r>
      <w:r w:rsidR="00E12742" w:rsidRPr="00934660">
        <w:rPr>
          <w:rFonts w:ascii="Arial" w:hAnsi="Arial" w:cs="Arial"/>
          <w:color w:val="000000" w:themeColor="text1"/>
          <w:sz w:val="22"/>
        </w:rPr>
        <w:fldChar w:fldCharType="begin"/>
      </w:r>
      <w:r w:rsidR="00E12742" w:rsidRPr="00934660">
        <w:rPr>
          <w:rFonts w:ascii="Arial" w:hAnsi="Arial" w:cs="Arial"/>
          <w:color w:val="000000" w:themeColor="text1"/>
          <w:sz w:val="22"/>
        </w:rPr>
        <w:instrText>MACROBUTTON NoMacro [30]</w:instrText>
      </w:r>
      <w:r w:rsidR="00E12742" w:rsidRPr="00934660">
        <w:rPr>
          <w:rFonts w:ascii="Arial" w:hAnsi="Arial" w:cs="Arial"/>
          <w:color w:val="000000" w:themeColor="text1"/>
          <w:sz w:val="22"/>
        </w:rPr>
        <w:fldChar w:fldCharType="end"/>
      </w:r>
      <w:r w:rsidR="00E12742" w:rsidRPr="00934660">
        <w:rPr>
          <w:rFonts w:ascii="Arial" w:hAnsi="Arial" w:cs="Arial"/>
          <w:color w:val="000000" w:themeColor="text1"/>
          <w:sz w:val="22"/>
        </w:rPr>
        <w:t xml:space="preserve"> days </w:t>
      </w:r>
      <w:r w:rsidR="00E432BA" w:rsidRPr="00934660">
        <w:rPr>
          <w:rFonts w:ascii="Arial" w:hAnsi="Arial" w:cs="Arial"/>
          <w:color w:val="000000" w:themeColor="text1"/>
          <w:sz w:val="22"/>
        </w:rPr>
        <w:t>after your child begins the program.</w:t>
      </w:r>
      <w:r w:rsidR="002D0376" w:rsidRPr="00934660">
        <w:rPr>
          <w:rFonts w:ascii="Arial" w:hAnsi="Arial" w:cs="Arial"/>
          <w:color w:val="000000" w:themeColor="text1"/>
          <w:sz w:val="22"/>
        </w:rPr>
        <w:t xml:space="preserve"> </w:t>
      </w:r>
      <w:r w:rsidR="004014EC" w:rsidRPr="00934660">
        <w:rPr>
          <w:rFonts w:ascii="Arial" w:hAnsi="Arial" w:cs="Arial"/>
          <w:color w:val="000000" w:themeColor="text1"/>
          <w:sz w:val="22"/>
        </w:rPr>
        <w:t>Families</w:t>
      </w:r>
      <w:r w:rsidR="005078A9" w:rsidRPr="00934660">
        <w:rPr>
          <w:rFonts w:ascii="Arial" w:hAnsi="Arial" w:cs="Arial"/>
          <w:color w:val="000000" w:themeColor="text1"/>
          <w:sz w:val="22"/>
        </w:rPr>
        <w:t xml:space="preserve"> </w:t>
      </w:r>
      <w:r w:rsidR="00BB39EB" w:rsidRPr="00934660">
        <w:rPr>
          <w:rFonts w:ascii="Arial" w:hAnsi="Arial" w:cs="Arial"/>
          <w:color w:val="000000" w:themeColor="text1"/>
          <w:sz w:val="22"/>
        </w:rPr>
        <w:t xml:space="preserve">are responsible </w:t>
      </w:r>
      <w:r w:rsidR="00E56688" w:rsidRPr="00934660">
        <w:rPr>
          <w:rFonts w:ascii="Arial" w:hAnsi="Arial" w:cs="Arial"/>
          <w:color w:val="000000" w:themeColor="text1"/>
          <w:sz w:val="22"/>
        </w:rPr>
        <w:t>for assuring that their child’s physicals</w:t>
      </w:r>
      <w:r w:rsidR="00BB39EB" w:rsidRPr="00934660">
        <w:rPr>
          <w:rFonts w:ascii="Arial" w:hAnsi="Arial" w:cs="Arial"/>
          <w:color w:val="000000" w:themeColor="text1"/>
          <w:sz w:val="22"/>
        </w:rPr>
        <w:t xml:space="preserve"> are kept up-to-date and that a copy of the results of the child’s health assessment is given to the program.</w:t>
      </w:r>
    </w:p>
    <w:p w14:paraId="322729C3" w14:textId="77777777" w:rsidR="00504D3C" w:rsidRPr="00916DEF" w:rsidRDefault="00504D3C" w:rsidP="00EE4EE2">
      <w:pPr>
        <w:pStyle w:val="Heading2"/>
        <w:spacing w:after="120"/>
        <w:rPr>
          <w:color w:val="4F81BD"/>
          <w:sz w:val="24"/>
        </w:rPr>
      </w:pPr>
      <w:bookmarkStart w:id="183" w:name="_Toc251583200"/>
      <w:bookmarkStart w:id="184" w:name="_Toc457222442"/>
      <w:bookmarkStart w:id="185" w:name="_Toc3281579"/>
      <w:r w:rsidRPr="00916DEF">
        <w:rPr>
          <w:color w:val="4F81BD"/>
          <w:sz w:val="24"/>
        </w:rPr>
        <w:t>Illness</w:t>
      </w:r>
      <w:bookmarkEnd w:id="183"/>
      <w:bookmarkEnd w:id="184"/>
      <w:bookmarkEnd w:id="185"/>
      <w:r w:rsidRPr="00916DEF">
        <w:rPr>
          <w:color w:val="4F81BD"/>
          <w:sz w:val="24"/>
        </w:rPr>
        <w:t xml:space="preserve"> </w:t>
      </w:r>
    </w:p>
    <w:p w14:paraId="2379E878" w14:textId="77777777" w:rsidR="0093554B" w:rsidRPr="003D231B" w:rsidRDefault="00504D3C" w:rsidP="00EE4EE2">
      <w:pPr>
        <w:spacing w:before="120"/>
        <w:rPr>
          <w:rFonts w:ascii="Arial" w:hAnsi="Arial" w:cs="Arial"/>
          <w:sz w:val="22"/>
        </w:rPr>
      </w:pPr>
      <w:r w:rsidRPr="003D231B">
        <w:rPr>
          <w:rFonts w:ascii="Arial" w:hAnsi="Arial" w:cs="Arial"/>
          <w:sz w:val="22"/>
        </w:rPr>
        <w:t xml:space="preserve">We understand that it is difficult </w:t>
      </w:r>
      <w:r w:rsidR="00560647" w:rsidRPr="003D231B">
        <w:rPr>
          <w:rFonts w:ascii="Arial" w:hAnsi="Arial" w:cs="Arial"/>
          <w:sz w:val="22"/>
        </w:rPr>
        <w:t>f</w:t>
      </w:r>
      <w:r w:rsidRPr="003D231B">
        <w:rPr>
          <w:rFonts w:ascii="Arial" w:hAnsi="Arial" w:cs="Arial"/>
          <w:sz w:val="22"/>
        </w:rPr>
        <w:t xml:space="preserve">or a </w:t>
      </w:r>
      <w:r w:rsidR="004014EC" w:rsidRPr="003D231B">
        <w:rPr>
          <w:rFonts w:ascii="Arial" w:hAnsi="Arial" w:cs="Arial"/>
          <w:color w:val="000000"/>
          <w:sz w:val="22"/>
        </w:rPr>
        <w:t>family member</w:t>
      </w:r>
      <w:r w:rsidRPr="003D231B">
        <w:rPr>
          <w:rFonts w:ascii="Arial" w:hAnsi="Arial" w:cs="Arial"/>
          <w:sz w:val="22"/>
        </w:rPr>
        <w:t xml:space="preserve"> to leave or miss work</w:t>
      </w:r>
      <w:r w:rsidR="0093554B" w:rsidRPr="003D231B">
        <w:rPr>
          <w:rFonts w:ascii="Arial" w:hAnsi="Arial" w:cs="Arial"/>
          <w:sz w:val="22"/>
        </w:rPr>
        <w:t xml:space="preserve">, but to protect other </w:t>
      </w:r>
      <w:r w:rsidR="00BC354D" w:rsidRPr="003D231B">
        <w:rPr>
          <w:rFonts w:ascii="Arial" w:hAnsi="Arial" w:cs="Arial"/>
          <w:sz w:val="22"/>
        </w:rPr>
        <w:t>children;</w:t>
      </w:r>
      <w:r w:rsidR="0093554B" w:rsidRPr="003D231B">
        <w:rPr>
          <w:rFonts w:ascii="Arial" w:hAnsi="Arial" w:cs="Arial"/>
          <w:sz w:val="22"/>
        </w:rPr>
        <w:t xml:space="preserve"> you may not bring a sick child to the center</w:t>
      </w:r>
      <w:r w:rsidR="002209A0">
        <w:rPr>
          <w:rFonts w:ascii="Arial" w:hAnsi="Arial" w:cs="Arial"/>
          <w:sz w:val="22"/>
        </w:rPr>
        <w:t xml:space="preserve">. </w:t>
      </w:r>
      <w:r w:rsidR="008648E3" w:rsidRPr="003D231B">
        <w:rPr>
          <w:rFonts w:ascii="Arial" w:hAnsi="Arial" w:cs="Arial"/>
          <w:sz w:val="22"/>
        </w:rPr>
        <w:t xml:space="preserve">The center has the right to refuse a child </w:t>
      </w:r>
      <w:r w:rsidR="00E432BA" w:rsidRPr="003D231B">
        <w:rPr>
          <w:rFonts w:ascii="Arial" w:hAnsi="Arial" w:cs="Arial"/>
          <w:sz w:val="22"/>
        </w:rPr>
        <w:t>who</w:t>
      </w:r>
      <w:r w:rsidR="008648E3" w:rsidRPr="003D231B">
        <w:rPr>
          <w:rFonts w:ascii="Arial" w:hAnsi="Arial" w:cs="Arial"/>
          <w:sz w:val="22"/>
        </w:rPr>
        <w:t xml:space="preserve"> appears ill</w:t>
      </w:r>
      <w:r w:rsidR="002209A0">
        <w:rPr>
          <w:rFonts w:ascii="Arial" w:hAnsi="Arial" w:cs="Arial"/>
          <w:sz w:val="22"/>
        </w:rPr>
        <w:t xml:space="preserve">. </w:t>
      </w:r>
      <w:r w:rsidR="0093554B" w:rsidRPr="003D231B">
        <w:rPr>
          <w:rFonts w:ascii="Arial" w:hAnsi="Arial" w:cs="Arial"/>
          <w:sz w:val="22"/>
        </w:rPr>
        <w:t>You will be called and asked to retrieve your child if your child exhibits any of the following symptoms</w:t>
      </w:r>
      <w:r w:rsidR="002209A0">
        <w:rPr>
          <w:rFonts w:ascii="Arial" w:hAnsi="Arial" w:cs="Arial"/>
          <w:sz w:val="22"/>
        </w:rPr>
        <w:t xml:space="preserve">. </w:t>
      </w:r>
      <w:r w:rsidR="0093554B" w:rsidRPr="003D231B">
        <w:rPr>
          <w:rFonts w:ascii="Arial" w:hAnsi="Arial" w:cs="Arial"/>
          <w:sz w:val="22"/>
        </w:rPr>
        <w:t>This is not an all-inclusive list</w:t>
      </w:r>
      <w:r w:rsidR="002209A0">
        <w:rPr>
          <w:rFonts w:ascii="Arial" w:hAnsi="Arial" w:cs="Arial"/>
          <w:sz w:val="22"/>
        </w:rPr>
        <w:t xml:space="preserve">. </w:t>
      </w:r>
      <w:r w:rsidR="0093554B" w:rsidRPr="003D231B">
        <w:rPr>
          <w:rFonts w:ascii="Arial" w:hAnsi="Arial" w:cs="Arial"/>
          <w:sz w:val="22"/>
        </w:rPr>
        <w:t xml:space="preserve">We will try to keep your child </w:t>
      </w:r>
      <w:proofErr w:type="gramStart"/>
      <w:r w:rsidR="0093554B" w:rsidRPr="003D231B">
        <w:rPr>
          <w:rFonts w:ascii="Arial" w:hAnsi="Arial" w:cs="Arial"/>
          <w:sz w:val="22"/>
        </w:rPr>
        <w:t>comfortable</w:t>
      </w:r>
      <w:proofErr w:type="gramEnd"/>
      <w:r w:rsidR="0093554B" w:rsidRPr="003D231B">
        <w:rPr>
          <w:rFonts w:ascii="Arial" w:hAnsi="Arial" w:cs="Arial"/>
          <w:sz w:val="22"/>
        </w:rPr>
        <w:t xml:space="preserve"> but he/she will be excluded from all activities until you arrive.</w:t>
      </w:r>
    </w:p>
    <w:p w14:paraId="16D81A24" w14:textId="77777777" w:rsidR="00504D3C" w:rsidRPr="003D231B" w:rsidRDefault="00504D3C" w:rsidP="0093211D">
      <w:pPr>
        <w:numPr>
          <w:ilvl w:val="0"/>
          <w:numId w:val="8"/>
        </w:numPr>
        <w:rPr>
          <w:rFonts w:ascii="Arial" w:hAnsi="Arial" w:cs="Arial"/>
          <w:sz w:val="22"/>
        </w:rPr>
      </w:pPr>
      <w:r w:rsidRPr="003D231B">
        <w:rPr>
          <w:rFonts w:ascii="Arial" w:hAnsi="Arial" w:cs="Arial"/>
          <w:sz w:val="22"/>
        </w:rPr>
        <w:t xml:space="preserve">Illness that prevents </w:t>
      </w:r>
      <w:r w:rsidR="00A7715B" w:rsidRPr="003D231B">
        <w:rPr>
          <w:rFonts w:ascii="Arial" w:hAnsi="Arial" w:cs="Arial"/>
          <w:sz w:val="22"/>
        </w:rPr>
        <w:t>your</w:t>
      </w:r>
      <w:r w:rsidRPr="003D231B">
        <w:rPr>
          <w:rFonts w:ascii="Arial" w:hAnsi="Arial" w:cs="Arial"/>
          <w:sz w:val="22"/>
        </w:rPr>
        <w:t xml:space="preserve"> child from participating in activities.</w:t>
      </w:r>
    </w:p>
    <w:p w14:paraId="7B6F82AF" w14:textId="77777777" w:rsidR="00F634F4" w:rsidRDefault="00504D3C" w:rsidP="0093211D">
      <w:pPr>
        <w:numPr>
          <w:ilvl w:val="0"/>
          <w:numId w:val="3"/>
        </w:numPr>
        <w:rPr>
          <w:rFonts w:ascii="Arial" w:hAnsi="Arial" w:cs="Arial"/>
          <w:sz w:val="22"/>
        </w:rPr>
      </w:pPr>
      <w:r w:rsidRPr="003D231B">
        <w:rPr>
          <w:rFonts w:ascii="Arial" w:hAnsi="Arial" w:cs="Arial"/>
          <w:sz w:val="22"/>
        </w:rPr>
        <w:t>Ill</w:t>
      </w:r>
      <w:r w:rsidR="00560647" w:rsidRPr="003D231B">
        <w:rPr>
          <w:rFonts w:ascii="Arial" w:hAnsi="Arial" w:cs="Arial"/>
          <w:sz w:val="22"/>
        </w:rPr>
        <w:t>ness that results in greater ne</w:t>
      </w:r>
      <w:r w:rsidRPr="003D231B">
        <w:rPr>
          <w:rFonts w:ascii="Arial" w:hAnsi="Arial" w:cs="Arial"/>
          <w:sz w:val="22"/>
        </w:rPr>
        <w:t xml:space="preserve">ed for care than </w:t>
      </w:r>
      <w:r w:rsidR="00F83CE7" w:rsidRPr="003D231B">
        <w:rPr>
          <w:rFonts w:ascii="Arial" w:hAnsi="Arial" w:cs="Arial"/>
          <w:sz w:val="22"/>
        </w:rPr>
        <w:t>we</w:t>
      </w:r>
      <w:r w:rsidRPr="003D231B">
        <w:rPr>
          <w:rFonts w:ascii="Arial" w:hAnsi="Arial" w:cs="Arial"/>
          <w:sz w:val="22"/>
        </w:rPr>
        <w:t xml:space="preserve"> can provide</w:t>
      </w:r>
      <w:r w:rsidR="00F634F4" w:rsidRPr="003D231B">
        <w:rPr>
          <w:rFonts w:ascii="Arial" w:hAnsi="Arial" w:cs="Arial"/>
          <w:sz w:val="22"/>
        </w:rPr>
        <w:t>.</w:t>
      </w:r>
    </w:p>
    <w:p w14:paraId="7FF568D5" w14:textId="77777777" w:rsidR="007E4228" w:rsidRPr="003D231B" w:rsidRDefault="007E4228" w:rsidP="0093211D">
      <w:pPr>
        <w:numPr>
          <w:ilvl w:val="0"/>
          <w:numId w:val="3"/>
        </w:numPr>
        <w:rPr>
          <w:rFonts w:ascii="Arial" w:hAnsi="Arial" w:cs="Arial"/>
          <w:sz w:val="22"/>
        </w:rPr>
      </w:pPr>
      <w:r>
        <w:rPr>
          <w:rFonts w:ascii="Arial" w:hAnsi="Arial" w:cs="Arial"/>
          <w:sz w:val="22"/>
        </w:rPr>
        <w:t>Illness that poses a risk of spread of harmful diseases to others.</w:t>
      </w:r>
    </w:p>
    <w:p w14:paraId="04C3BDED"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Fever (100°</w:t>
      </w:r>
      <w:r w:rsidR="00C400C6" w:rsidRPr="003D231B">
        <w:rPr>
          <w:rFonts w:ascii="Arial" w:hAnsi="Arial" w:cs="Arial"/>
          <w:sz w:val="22"/>
        </w:rPr>
        <w:t>F</w:t>
      </w:r>
      <w:r w:rsidRPr="003D231B">
        <w:rPr>
          <w:rFonts w:ascii="Arial" w:hAnsi="Arial" w:cs="Arial"/>
          <w:sz w:val="22"/>
        </w:rPr>
        <w:t xml:space="preserve"> </w:t>
      </w:r>
      <w:r w:rsidR="00E12742">
        <w:rPr>
          <w:rFonts w:ascii="Arial" w:hAnsi="Arial" w:cs="Arial"/>
          <w:sz w:val="22"/>
        </w:rPr>
        <w:t xml:space="preserve">or higher </w:t>
      </w:r>
      <w:r w:rsidR="00945175" w:rsidRPr="003D231B">
        <w:rPr>
          <w:rFonts w:ascii="Arial" w:hAnsi="Arial" w:cs="Arial"/>
          <w:sz w:val="22"/>
        </w:rPr>
        <w:t>under the arm</w:t>
      </w:r>
      <w:r w:rsidRPr="003D231B">
        <w:rPr>
          <w:rFonts w:ascii="Arial" w:hAnsi="Arial" w:cs="Arial"/>
          <w:sz w:val="22"/>
        </w:rPr>
        <w:t>, 101°</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in the mouth</w:t>
      </w:r>
      <w:r w:rsidR="00E12742" w:rsidRPr="003D231B">
        <w:rPr>
          <w:rFonts w:ascii="Arial" w:hAnsi="Arial" w:cs="Arial"/>
          <w:sz w:val="22"/>
        </w:rPr>
        <w:t>, 102</w:t>
      </w:r>
      <w:r w:rsidRPr="003D231B">
        <w:rPr>
          <w:rFonts w:ascii="Arial" w:hAnsi="Arial" w:cs="Arial"/>
          <w:sz w:val="22"/>
        </w:rPr>
        <w:t>°</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 xml:space="preserve">in the </w:t>
      </w:r>
      <w:r w:rsidRPr="003D231B">
        <w:rPr>
          <w:rFonts w:ascii="Arial" w:hAnsi="Arial" w:cs="Arial"/>
          <w:sz w:val="22"/>
        </w:rPr>
        <w:t>ear) accompanied by other symptoms</w:t>
      </w:r>
      <w:r w:rsidR="00F634F4" w:rsidRPr="003D231B">
        <w:rPr>
          <w:rFonts w:ascii="Arial" w:hAnsi="Arial" w:cs="Arial"/>
          <w:sz w:val="22"/>
        </w:rPr>
        <w:t>.</w:t>
      </w:r>
    </w:p>
    <w:p w14:paraId="6459DB07" w14:textId="77777777" w:rsidR="00504D3C" w:rsidRPr="003D231B" w:rsidRDefault="00560647" w:rsidP="0093211D">
      <w:pPr>
        <w:numPr>
          <w:ilvl w:val="0"/>
          <w:numId w:val="3"/>
        </w:numPr>
        <w:rPr>
          <w:rFonts w:ascii="Arial" w:hAnsi="Arial" w:cs="Arial"/>
          <w:sz w:val="22"/>
        </w:rPr>
      </w:pPr>
      <w:r w:rsidRPr="003D231B">
        <w:rPr>
          <w:rFonts w:ascii="Arial" w:hAnsi="Arial" w:cs="Arial"/>
          <w:sz w:val="22"/>
        </w:rPr>
        <w:t>Diarrhea – stoo</w:t>
      </w:r>
      <w:r w:rsidR="00504D3C" w:rsidRPr="003D231B">
        <w:rPr>
          <w:rFonts w:ascii="Arial" w:hAnsi="Arial" w:cs="Arial"/>
          <w:sz w:val="22"/>
        </w:rPr>
        <w:t>ls with blood or mucus, and/or uncontrolled, unformed stools that cannot be contained in a diaper/underwear or toilet.</w:t>
      </w:r>
    </w:p>
    <w:p w14:paraId="663482A4"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Vomiting</w:t>
      </w:r>
      <w:r w:rsidR="007E4228">
        <w:rPr>
          <w:rFonts w:ascii="Arial" w:hAnsi="Arial" w:cs="Arial"/>
          <w:sz w:val="22"/>
        </w:rPr>
        <w:t xml:space="preserve"> – green or bloody, and/or </w:t>
      </w:r>
      <w:r w:rsidRPr="003D231B">
        <w:rPr>
          <w:rFonts w:ascii="Arial" w:hAnsi="Arial" w:cs="Arial"/>
          <w:sz w:val="22"/>
        </w:rPr>
        <w:t>more</w:t>
      </w:r>
      <w:r w:rsidR="007E4228">
        <w:rPr>
          <w:rFonts w:ascii="Arial" w:hAnsi="Arial" w:cs="Arial"/>
          <w:sz w:val="22"/>
        </w:rPr>
        <w:t xml:space="preserve"> than 2</w:t>
      </w:r>
      <w:r w:rsidRPr="003D231B">
        <w:rPr>
          <w:rFonts w:ascii="Arial" w:hAnsi="Arial" w:cs="Arial"/>
          <w:sz w:val="22"/>
        </w:rPr>
        <w:t xml:space="preserve"> times during the previous 24 hours.</w:t>
      </w:r>
    </w:p>
    <w:p w14:paraId="0784CB63"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 xml:space="preserve">Mouth sores </w:t>
      </w:r>
      <w:r w:rsidR="00F634F4" w:rsidRPr="003D231B">
        <w:rPr>
          <w:rFonts w:ascii="Arial" w:hAnsi="Arial" w:cs="Arial"/>
          <w:sz w:val="22"/>
        </w:rPr>
        <w:t>caused by</w:t>
      </w:r>
      <w:r w:rsidRPr="003D231B">
        <w:rPr>
          <w:rFonts w:ascii="Arial" w:hAnsi="Arial" w:cs="Arial"/>
          <w:sz w:val="22"/>
        </w:rPr>
        <w:t xml:space="preserve"> drooling.</w:t>
      </w:r>
    </w:p>
    <w:p w14:paraId="0C7B4778"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Rash with fever, unless a physician has determined it is not a communicable disease.</w:t>
      </w:r>
    </w:p>
    <w:p w14:paraId="70718A67" w14:textId="77777777" w:rsidR="00504D3C" w:rsidRPr="003D231B" w:rsidRDefault="00A7715B" w:rsidP="0093211D">
      <w:pPr>
        <w:numPr>
          <w:ilvl w:val="0"/>
          <w:numId w:val="3"/>
        </w:numPr>
        <w:rPr>
          <w:rFonts w:ascii="Arial" w:hAnsi="Arial" w:cs="Arial"/>
          <w:sz w:val="22"/>
        </w:rPr>
      </w:pPr>
      <w:r w:rsidRPr="003D231B">
        <w:rPr>
          <w:rFonts w:ascii="Arial" w:hAnsi="Arial" w:cs="Arial"/>
          <w:sz w:val="22"/>
        </w:rPr>
        <w:t>P</w:t>
      </w:r>
      <w:r w:rsidR="00504D3C" w:rsidRPr="003D231B">
        <w:rPr>
          <w:rFonts w:ascii="Arial" w:hAnsi="Arial" w:cs="Arial"/>
          <w:sz w:val="22"/>
        </w:rPr>
        <w:t>ink or red conjunctiva wit</w:t>
      </w:r>
      <w:r w:rsidRPr="003D231B">
        <w:rPr>
          <w:rFonts w:ascii="Arial" w:hAnsi="Arial" w:cs="Arial"/>
          <w:sz w:val="22"/>
        </w:rPr>
        <w:t>h white or yellow eye discharge</w:t>
      </w:r>
      <w:r w:rsidR="00560647" w:rsidRPr="003D231B">
        <w:rPr>
          <w:rFonts w:ascii="Arial" w:hAnsi="Arial" w:cs="Arial"/>
          <w:sz w:val="22"/>
        </w:rPr>
        <w:t>,</w:t>
      </w:r>
      <w:r w:rsidR="00504D3C" w:rsidRPr="003D231B">
        <w:rPr>
          <w:rFonts w:ascii="Arial" w:hAnsi="Arial" w:cs="Arial"/>
          <w:sz w:val="22"/>
        </w:rPr>
        <w:t xml:space="preserve"> until on antibiotics for 24 hours.</w:t>
      </w:r>
    </w:p>
    <w:p w14:paraId="4ED77A04"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Impetigo</w:t>
      </w:r>
      <w:r w:rsidR="00F634F4" w:rsidRPr="003D231B">
        <w:rPr>
          <w:rFonts w:ascii="Arial" w:hAnsi="Arial" w:cs="Arial"/>
          <w:sz w:val="22"/>
        </w:rPr>
        <w:t>,</w:t>
      </w:r>
      <w:r w:rsidRPr="003D231B">
        <w:rPr>
          <w:rFonts w:ascii="Arial" w:hAnsi="Arial" w:cs="Arial"/>
          <w:sz w:val="22"/>
        </w:rPr>
        <w:t xml:space="preserve"> until 24 hours after treatment.</w:t>
      </w:r>
    </w:p>
    <w:p w14:paraId="3B70DB2C"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Strep throat</w:t>
      </w:r>
      <w:r w:rsidR="00560647" w:rsidRPr="003D231B">
        <w:rPr>
          <w:rFonts w:ascii="Arial" w:hAnsi="Arial" w:cs="Arial"/>
          <w:sz w:val="22"/>
        </w:rPr>
        <w:t>,</w:t>
      </w:r>
      <w:r w:rsidRPr="003D231B">
        <w:rPr>
          <w:rFonts w:ascii="Arial" w:hAnsi="Arial" w:cs="Arial"/>
          <w:sz w:val="22"/>
        </w:rPr>
        <w:t xml:space="preserve"> until 24 hours after treatment.</w:t>
      </w:r>
    </w:p>
    <w:p w14:paraId="7394FA27"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Head lice</w:t>
      </w:r>
      <w:r w:rsidR="00560647" w:rsidRPr="003D231B">
        <w:rPr>
          <w:rFonts w:ascii="Arial" w:hAnsi="Arial" w:cs="Arial"/>
          <w:sz w:val="22"/>
        </w:rPr>
        <w:t>,</w:t>
      </w:r>
      <w:r w:rsidRPr="003D231B">
        <w:rPr>
          <w:rFonts w:ascii="Arial" w:hAnsi="Arial" w:cs="Arial"/>
          <w:sz w:val="22"/>
        </w:rPr>
        <w:t xml:space="preserve"> until treatment and all nits are removed.</w:t>
      </w:r>
    </w:p>
    <w:p w14:paraId="354D9BD6"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Scabies</w:t>
      </w:r>
      <w:r w:rsidR="00560647" w:rsidRPr="003D231B">
        <w:rPr>
          <w:rFonts w:ascii="Arial" w:hAnsi="Arial" w:cs="Arial"/>
          <w:sz w:val="22"/>
        </w:rPr>
        <w:t>,</w:t>
      </w:r>
      <w:r w:rsidRPr="003D231B">
        <w:rPr>
          <w:rFonts w:ascii="Arial" w:hAnsi="Arial" w:cs="Arial"/>
          <w:sz w:val="22"/>
        </w:rPr>
        <w:t xml:space="preserve"> until 24 hours after treatment</w:t>
      </w:r>
      <w:r w:rsidR="00A7715B" w:rsidRPr="003D231B">
        <w:rPr>
          <w:rFonts w:ascii="Arial" w:hAnsi="Arial" w:cs="Arial"/>
          <w:sz w:val="22"/>
        </w:rPr>
        <w:t>.</w:t>
      </w:r>
    </w:p>
    <w:p w14:paraId="7D602958" w14:textId="77777777" w:rsidR="00504D3C" w:rsidRDefault="00504D3C" w:rsidP="0093211D">
      <w:pPr>
        <w:numPr>
          <w:ilvl w:val="0"/>
          <w:numId w:val="3"/>
        </w:numPr>
        <w:rPr>
          <w:rFonts w:ascii="Arial" w:hAnsi="Arial" w:cs="Arial"/>
          <w:sz w:val="22"/>
        </w:rPr>
      </w:pPr>
      <w:r w:rsidRPr="003D231B">
        <w:rPr>
          <w:rFonts w:ascii="Arial" w:hAnsi="Arial" w:cs="Arial"/>
          <w:sz w:val="22"/>
        </w:rPr>
        <w:lastRenderedPageBreak/>
        <w:t>Chickenpox, until all lesions have dried</w:t>
      </w:r>
      <w:r w:rsidR="00A7715B" w:rsidRPr="003D231B">
        <w:rPr>
          <w:rFonts w:ascii="Arial" w:hAnsi="Arial" w:cs="Arial"/>
          <w:sz w:val="22"/>
        </w:rPr>
        <w:t xml:space="preserve"> and crusted</w:t>
      </w:r>
      <w:r w:rsidRPr="003D231B">
        <w:rPr>
          <w:rFonts w:ascii="Arial" w:hAnsi="Arial" w:cs="Arial"/>
          <w:sz w:val="22"/>
        </w:rPr>
        <w:t>.</w:t>
      </w:r>
    </w:p>
    <w:p w14:paraId="6D1F158B" w14:textId="77777777" w:rsidR="00504D3C" w:rsidRDefault="00504D3C" w:rsidP="0093211D">
      <w:pPr>
        <w:numPr>
          <w:ilvl w:val="0"/>
          <w:numId w:val="3"/>
        </w:numPr>
        <w:rPr>
          <w:rFonts w:ascii="Arial" w:hAnsi="Arial" w:cs="Arial"/>
          <w:sz w:val="22"/>
        </w:rPr>
      </w:pPr>
      <w:r w:rsidRPr="003D231B">
        <w:rPr>
          <w:rFonts w:ascii="Arial" w:hAnsi="Arial" w:cs="Arial"/>
          <w:sz w:val="22"/>
        </w:rPr>
        <w:t>Pertussis (Who</w:t>
      </w:r>
      <w:r w:rsidR="00E432BA" w:rsidRPr="003D231B">
        <w:rPr>
          <w:rFonts w:ascii="Arial" w:hAnsi="Arial" w:cs="Arial"/>
          <w:sz w:val="22"/>
        </w:rPr>
        <w:t>o</w:t>
      </w:r>
      <w:r w:rsidRPr="003D231B">
        <w:rPr>
          <w:rFonts w:ascii="Arial" w:hAnsi="Arial" w:cs="Arial"/>
          <w:sz w:val="22"/>
        </w:rPr>
        <w:t xml:space="preserve">ping </w:t>
      </w:r>
      <w:r w:rsidR="00E432BA" w:rsidRPr="003D231B">
        <w:rPr>
          <w:rFonts w:ascii="Arial" w:hAnsi="Arial" w:cs="Arial"/>
          <w:sz w:val="22"/>
        </w:rPr>
        <w:t>C</w:t>
      </w:r>
      <w:r w:rsidRPr="003D231B">
        <w:rPr>
          <w:rFonts w:ascii="Arial" w:hAnsi="Arial" w:cs="Arial"/>
          <w:sz w:val="22"/>
        </w:rPr>
        <w:t>ough)</w:t>
      </w:r>
      <w:r w:rsidR="00560647" w:rsidRPr="003D231B">
        <w:rPr>
          <w:rFonts w:ascii="Arial" w:hAnsi="Arial" w:cs="Arial"/>
          <w:sz w:val="22"/>
        </w:rPr>
        <w:t>,</w:t>
      </w:r>
      <w:r w:rsidRPr="003D231B">
        <w:rPr>
          <w:rFonts w:ascii="Arial" w:hAnsi="Arial" w:cs="Arial"/>
          <w:sz w:val="22"/>
        </w:rPr>
        <w:t xml:space="preserve"> until 5 days of antibiotics.</w:t>
      </w:r>
    </w:p>
    <w:p w14:paraId="5C8A6A02" w14:textId="77777777" w:rsidR="00504D3C" w:rsidRDefault="00504D3C" w:rsidP="0093211D">
      <w:pPr>
        <w:numPr>
          <w:ilvl w:val="0"/>
          <w:numId w:val="3"/>
        </w:numPr>
        <w:rPr>
          <w:rFonts w:ascii="Arial" w:hAnsi="Arial" w:cs="Arial"/>
          <w:sz w:val="22"/>
        </w:rPr>
      </w:pPr>
      <w:r w:rsidRPr="003D231B">
        <w:rPr>
          <w:rFonts w:ascii="Arial" w:hAnsi="Arial" w:cs="Arial"/>
          <w:sz w:val="22"/>
        </w:rPr>
        <w:t>Hepatitis A virus</w:t>
      </w:r>
      <w:r w:rsidR="00560647" w:rsidRPr="003D231B">
        <w:rPr>
          <w:rFonts w:ascii="Arial" w:hAnsi="Arial" w:cs="Arial"/>
          <w:sz w:val="22"/>
        </w:rPr>
        <w:t>,</w:t>
      </w:r>
      <w:r w:rsidRPr="003D231B">
        <w:rPr>
          <w:rFonts w:ascii="Arial" w:hAnsi="Arial" w:cs="Arial"/>
          <w:sz w:val="22"/>
        </w:rPr>
        <w:t xml:space="preserve"> until one week after immune globulin has been administered.</w:t>
      </w:r>
    </w:p>
    <w:p w14:paraId="4511B9F3"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Tuberculosis, until a health professional indicates the child is not infectious.</w:t>
      </w:r>
    </w:p>
    <w:p w14:paraId="54177658"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Rubella, until 6 days after the rash appears.</w:t>
      </w:r>
    </w:p>
    <w:p w14:paraId="2323EA5B"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Mumps, until 5 days after onset of parotid gland swelling.</w:t>
      </w:r>
    </w:p>
    <w:p w14:paraId="33E27D7A" w14:textId="77777777" w:rsidR="00396443" w:rsidRPr="00F6632C" w:rsidRDefault="00396443" w:rsidP="0093211D">
      <w:pPr>
        <w:numPr>
          <w:ilvl w:val="0"/>
          <w:numId w:val="3"/>
        </w:numPr>
        <w:rPr>
          <w:rFonts w:ascii="Arial" w:hAnsi="Arial" w:cs="Arial"/>
          <w:color w:val="000000"/>
          <w:sz w:val="22"/>
        </w:rPr>
      </w:pPr>
      <w:r w:rsidRPr="00F6632C">
        <w:rPr>
          <w:rFonts w:ascii="Arial" w:hAnsi="Arial" w:cs="Arial"/>
          <w:color w:val="000000"/>
          <w:sz w:val="22"/>
        </w:rPr>
        <w:t>Measles, until 4 days after onset of rash.</w:t>
      </w:r>
    </w:p>
    <w:p w14:paraId="12F471B0"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Has a physician or other health professionals written order that child be separated from other children.</w:t>
      </w:r>
    </w:p>
    <w:p w14:paraId="46BA2189" w14:textId="77777777" w:rsidR="00504D3C" w:rsidRDefault="00504D3C" w:rsidP="00EE4EE2">
      <w:pPr>
        <w:spacing w:before="120"/>
        <w:rPr>
          <w:rFonts w:ascii="Arial" w:hAnsi="Arial" w:cs="Arial"/>
          <w:sz w:val="22"/>
        </w:rPr>
      </w:pPr>
      <w:r w:rsidRPr="003D231B">
        <w:rPr>
          <w:rFonts w:ascii="Arial" w:hAnsi="Arial" w:cs="Arial"/>
          <w:sz w:val="22"/>
        </w:rPr>
        <w:t xml:space="preserve">Children who have been </w:t>
      </w:r>
      <w:r w:rsidR="0093554B" w:rsidRPr="003D231B">
        <w:rPr>
          <w:rFonts w:ascii="Arial" w:hAnsi="Arial" w:cs="Arial"/>
          <w:sz w:val="22"/>
        </w:rPr>
        <w:t>ill</w:t>
      </w:r>
      <w:r w:rsidRPr="003D231B">
        <w:rPr>
          <w:rFonts w:ascii="Arial" w:hAnsi="Arial" w:cs="Arial"/>
          <w:sz w:val="22"/>
        </w:rPr>
        <w:t xml:space="preserve"> m</w:t>
      </w:r>
      <w:r w:rsidR="00560647" w:rsidRPr="003D231B">
        <w:rPr>
          <w:rFonts w:ascii="Arial" w:hAnsi="Arial" w:cs="Arial"/>
          <w:sz w:val="22"/>
        </w:rPr>
        <w:t>a</w:t>
      </w:r>
      <w:r w:rsidRPr="003D231B">
        <w:rPr>
          <w:rFonts w:ascii="Arial" w:hAnsi="Arial" w:cs="Arial"/>
          <w:sz w:val="22"/>
        </w:rPr>
        <w:t>y return when:</w:t>
      </w:r>
    </w:p>
    <w:p w14:paraId="6DA5723D" w14:textId="77777777" w:rsidR="00504D3C" w:rsidRPr="00934660" w:rsidRDefault="00504D3C" w:rsidP="0093211D">
      <w:pPr>
        <w:numPr>
          <w:ilvl w:val="0"/>
          <w:numId w:val="4"/>
        </w:numPr>
        <w:rPr>
          <w:rFonts w:ascii="Arial" w:hAnsi="Arial" w:cs="Arial"/>
          <w:color w:val="000000" w:themeColor="text1"/>
          <w:sz w:val="22"/>
        </w:rPr>
      </w:pPr>
      <w:r w:rsidRPr="00934660">
        <w:rPr>
          <w:rFonts w:ascii="Arial" w:hAnsi="Arial" w:cs="Arial"/>
          <w:color w:val="000000" w:themeColor="text1"/>
          <w:sz w:val="22"/>
        </w:rPr>
        <w:t>They are free of fever, vomiting and diarrhea for 24 hours.</w:t>
      </w:r>
    </w:p>
    <w:p w14:paraId="7F1C7675" w14:textId="77777777" w:rsidR="00504D3C" w:rsidRPr="00934660" w:rsidRDefault="00504D3C" w:rsidP="0093211D">
      <w:pPr>
        <w:numPr>
          <w:ilvl w:val="0"/>
          <w:numId w:val="4"/>
        </w:numPr>
        <w:rPr>
          <w:rFonts w:ascii="Arial" w:hAnsi="Arial" w:cs="Arial"/>
          <w:color w:val="000000" w:themeColor="text1"/>
          <w:sz w:val="22"/>
        </w:rPr>
      </w:pPr>
      <w:r w:rsidRPr="00934660">
        <w:rPr>
          <w:rFonts w:ascii="Arial" w:hAnsi="Arial" w:cs="Arial"/>
          <w:color w:val="000000" w:themeColor="text1"/>
          <w:sz w:val="22"/>
        </w:rPr>
        <w:t>They have been treated with an antibiotic for 24 hours.</w:t>
      </w:r>
    </w:p>
    <w:p w14:paraId="01F960B7" w14:textId="77777777" w:rsidR="00504D3C" w:rsidRPr="00934660" w:rsidRDefault="00504D3C" w:rsidP="0093211D">
      <w:pPr>
        <w:numPr>
          <w:ilvl w:val="0"/>
          <w:numId w:val="4"/>
        </w:numPr>
        <w:rPr>
          <w:rFonts w:ascii="Arial" w:hAnsi="Arial" w:cs="Arial"/>
          <w:color w:val="000000" w:themeColor="text1"/>
          <w:sz w:val="22"/>
        </w:rPr>
      </w:pPr>
      <w:r w:rsidRPr="00934660">
        <w:rPr>
          <w:rFonts w:ascii="Arial" w:hAnsi="Arial" w:cs="Arial"/>
          <w:color w:val="000000" w:themeColor="text1"/>
          <w:sz w:val="22"/>
        </w:rPr>
        <w:t xml:space="preserve">They are able to participate comfortably </w:t>
      </w:r>
      <w:r w:rsidR="00F634F4" w:rsidRPr="00934660">
        <w:rPr>
          <w:rFonts w:ascii="Arial" w:hAnsi="Arial" w:cs="Arial"/>
          <w:color w:val="000000" w:themeColor="text1"/>
          <w:sz w:val="22"/>
        </w:rPr>
        <w:t>in all usual activities</w:t>
      </w:r>
      <w:r w:rsidRPr="00934660">
        <w:rPr>
          <w:rFonts w:ascii="Arial" w:hAnsi="Arial" w:cs="Arial"/>
          <w:color w:val="000000" w:themeColor="text1"/>
          <w:sz w:val="22"/>
        </w:rPr>
        <w:t>.</w:t>
      </w:r>
    </w:p>
    <w:p w14:paraId="570009D8" w14:textId="77777777" w:rsidR="00504D3C" w:rsidRPr="00934660" w:rsidRDefault="00504D3C" w:rsidP="0093211D">
      <w:pPr>
        <w:numPr>
          <w:ilvl w:val="0"/>
          <w:numId w:val="4"/>
        </w:numPr>
        <w:rPr>
          <w:rFonts w:ascii="Arial" w:hAnsi="Arial" w:cs="Arial"/>
          <w:color w:val="000000" w:themeColor="text1"/>
          <w:sz w:val="22"/>
        </w:rPr>
      </w:pPr>
      <w:r w:rsidRPr="00934660">
        <w:rPr>
          <w:rFonts w:ascii="Arial" w:hAnsi="Arial" w:cs="Arial"/>
          <w:color w:val="000000" w:themeColor="text1"/>
          <w:sz w:val="22"/>
        </w:rPr>
        <w:t>They are free of open, oozing skin conditions and drooling (not related to teething) unless:</w:t>
      </w:r>
    </w:p>
    <w:p w14:paraId="37869A9C" w14:textId="77777777" w:rsidR="00504D3C" w:rsidRPr="00934660" w:rsidRDefault="00504D3C" w:rsidP="0093211D">
      <w:pPr>
        <w:numPr>
          <w:ilvl w:val="1"/>
          <w:numId w:val="4"/>
        </w:numPr>
        <w:rPr>
          <w:rFonts w:ascii="Arial" w:hAnsi="Arial" w:cs="Arial"/>
          <w:color w:val="000000" w:themeColor="text1"/>
          <w:sz w:val="22"/>
        </w:rPr>
      </w:pPr>
      <w:r w:rsidRPr="00934660">
        <w:rPr>
          <w:rFonts w:ascii="Arial" w:hAnsi="Arial" w:cs="Arial"/>
          <w:color w:val="000000" w:themeColor="text1"/>
          <w:sz w:val="22"/>
        </w:rPr>
        <w:t xml:space="preserve">The child’s </w:t>
      </w:r>
      <w:r w:rsidR="00F634F4" w:rsidRPr="00934660">
        <w:rPr>
          <w:rFonts w:ascii="Arial" w:hAnsi="Arial" w:cs="Arial"/>
          <w:color w:val="000000" w:themeColor="text1"/>
          <w:sz w:val="22"/>
        </w:rPr>
        <w:t>physician</w:t>
      </w:r>
      <w:r w:rsidRPr="00934660">
        <w:rPr>
          <w:rFonts w:ascii="Arial" w:hAnsi="Arial" w:cs="Arial"/>
          <w:color w:val="000000" w:themeColor="text1"/>
          <w:sz w:val="22"/>
        </w:rPr>
        <w:t xml:space="preserve"> signs a not</w:t>
      </w:r>
      <w:r w:rsidR="00560647" w:rsidRPr="00934660">
        <w:rPr>
          <w:rFonts w:ascii="Arial" w:hAnsi="Arial" w:cs="Arial"/>
          <w:color w:val="000000" w:themeColor="text1"/>
          <w:sz w:val="22"/>
        </w:rPr>
        <w:t>e</w:t>
      </w:r>
      <w:r w:rsidRPr="00934660">
        <w:rPr>
          <w:rFonts w:ascii="Arial" w:hAnsi="Arial" w:cs="Arial"/>
          <w:color w:val="000000" w:themeColor="text1"/>
          <w:sz w:val="22"/>
        </w:rPr>
        <w:t xml:space="preserve"> stating that the child’s condition is not contagious, and; </w:t>
      </w:r>
    </w:p>
    <w:p w14:paraId="41E615CF" w14:textId="77777777" w:rsidR="00504D3C" w:rsidRPr="00934660" w:rsidRDefault="00504D3C" w:rsidP="0093211D">
      <w:pPr>
        <w:numPr>
          <w:ilvl w:val="1"/>
          <w:numId w:val="4"/>
        </w:numPr>
        <w:rPr>
          <w:rFonts w:ascii="Arial" w:hAnsi="Arial" w:cs="Arial"/>
          <w:color w:val="000000" w:themeColor="text1"/>
          <w:sz w:val="22"/>
        </w:rPr>
      </w:pPr>
      <w:r w:rsidRPr="00934660">
        <w:rPr>
          <w:rFonts w:ascii="Arial" w:hAnsi="Arial" w:cs="Arial"/>
          <w:color w:val="000000" w:themeColor="text1"/>
          <w:sz w:val="22"/>
        </w:rPr>
        <w:t>The involved areas can be covered by a bandage without seepage or drainage through the bandage.</w:t>
      </w:r>
    </w:p>
    <w:p w14:paraId="32DF7673" w14:textId="77777777" w:rsidR="00504D3C" w:rsidRPr="00934660" w:rsidRDefault="00504D3C" w:rsidP="0093211D">
      <w:pPr>
        <w:numPr>
          <w:ilvl w:val="0"/>
          <w:numId w:val="4"/>
        </w:numPr>
        <w:rPr>
          <w:rFonts w:ascii="Arial" w:hAnsi="Arial" w:cs="Arial"/>
          <w:color w:val="000000" w:themeColor="text1"/>
          <w:sz w:val="22"/>
        </w:rPr>
      </w:pPr>
      <w:r w:rsidRPr="00934660">
        <w:rPr>
          <w:rFonts w:ascii="Arial" w:hAnsi="Arial" w:cs="Arial"/>
          <w:color w:val="000000" w:themeColor="text1"/>
          <w:sz w:val="22"/>
        </w:rPr>
        <w:t xml:space="preserve">If a child had a reportable communicable disease, a </w:t>
      </w:r>
      <w:r w:rsidR="00F634F4" w:rsidRPr="00934660">
        <w:rPr>
          <w:rFonts w:ascii="Arial" w:hAnsi="Arial" w:cs="Arial"/>
          <w:color w:val="000000" w:themeColor="text1"/>
          <w:sz w:val="22"/>
        </w:rPr>
        <w:t>physician’s</w:t>
      </w:r>
      <w:r w:rsidRPr="00934660">
        <w:rPr>
          <w:rFonts w:ascii="Arial" w:hAnsi="Arial" w:cs="Arial"/>
          <w:color w:val="000000" w:themeColor="text1"/>
          <w:sz w:val="22"/>
        </w:rPr>
        <w:t xml:space="preserve"> note stating that the child is no longer contagious and m</w:t>
      </w:r>
      <w:r w:rsidR="00560647" w:rsidRPr="00934660">
        <w:rPr>
          <w:rFonts w:ascii="Arial" w:hAnsi="Arial" w:cs="Arial"/>
          <w:color w:val="000000" w:themeColor="text1"/>
          <w:sz w:val="22"/>
        </w:rPr>
        <w:t>a</w:t>
      </w:r>
      <w:r w:rsidRPr="00934660">
        <w:rPr>
          <w:rFonts w:ascii="Arial" w:hAnsi="Arial" w:cs="Arial"/>
          <w:color w:val="000000" w:themeColor="text1"/>
          <w:sz w:val="22"/>
        </w:rPr>
        <w:t>y return</w:t>
      </w:r>
      <w:r w:rsidR="00F634F4" w:rsidRPr="00934660">
        <w:rPr>
          <w:rFonts w:ascii="Arial" w:hAnsi="Arial" w:cs="Arial"/>
          <w:color w:val="000000" w:themeColor="text1"/>
          <w:sz w:val="22"/>
        </w:rPr>
        <w:t xml:space="preserve"> to </w:t>
      </w:r>
      <w:r w:rsidR="00F83CE7" w:rsidRPr="00934660">
        <w:rPr>
          <w:rFonts w:ascii="Arial" w:hAnsi="Arial" w:cs="Arial"/>
          <w:color w:val="000000" w:themeColor="text1"/>
          <w:sz w:val="22"/>
        </w:rPr>
        <w:t>our care</w:t>
      </w:r>
      <w:r w:rsidRPr="00934660">
        <w:rPr>
          <w:rFonts w:ascii="Arial" w:hAnsi="Arial" w:cs="Arial"/>
          <w:color w:val="000000" w:themeColor="text1"/>
          <w:sz w:val="22"/>
        </w:rPr>
        <w:t xml:space="preserve"> is required.</w:t>
      </w:r>
    </w:p>
    <w:p w14:paraId="41CFE1DC" w14:textId="77777777" w:rsidR="005D52E5" w:rsidRPr="00916DEF" w:rsidRDefault="005D52E5" w:rsidP="00EE4EE2">
      <w:pPr>
        <w:pStyle w:val="Heading2"/>
        <w:spacing w:after="120"/>
        <w:rPr>
          <w:color w:val="4F81BD"/>
          <w:sz w:val="24"/>
        </w:rPr>
      </w:pPr>
      <w:bookmarkStart w:id="186" w:name="_Toc251583201"/>
      <w:bookmarkStart w:id="187" w:name="_Toc457222443"/>
      <w:bookmarkStart w:id="188" w:name="_Toc3281580"/>
      <w:r w:rsidRPr="00916DEF">
        <w:rPr>
          <w:color w:val="4F81BD"/>
          <w:sz w:val="24"/>
        </w:rPr>
        <w:t>Allergy Prevention</w:t>
      </w:r>
      <w:bookmarkEnd w:id="186"/>
      <w:bookmarkEnd w:id="187"/>
      <w:bookmarkEnd w:id="188"/>
    </w:p>
    <w:p w14:paraId="5F1884B8" w14:textId="77777777" w:rsidR="005D52E5" w:rsidRPr="003D231B" w:rsidRDefault="005D52E5" w:rsidP="00EE4EE2">
      <w:pPr>
        <w:spacing w:before="120"/>
        <w:rPr>
          <w:rFonts w:ascii="Arial" w:hAnsi="Arial" w:cs="Arial"/>
          <w:sz w:val="22"/>
        </w:rPr>
      </w:pPr>
      <w:r w:rsidRPr="003D231B">
        <w:rPr>
          <w:rFonts w:ascii="Arial" w:hAnsi="Arial" w:cs="Arial"/>
          <w:sz w:val="22"/>
        </w:rPr>
        <w:t xml:space="preserve">Families are expected to notify </w:t>
      </w:r>
      <w:r w:rsidR="00F83CE7" w:rsidRPr="003D231B">
        <w:rPr>
          <w:rFonts w:ascii="Arial" w:hAnsi="Arial" w:cs="Arial"/>
          <w:sz w:val="22"/>
        </w:rPr>
        <w:t>us</w:t>
      </w:r>
      <w:r w:rsidRPr="003D231B">
        <w:rPr>
          <w:rFonts w:ascii="Arial" w:hAnsi="Arial" w:cs="Arial"/>
          <w:sz w:val="22"/>
        </w:rPr>
        <w:t xml:space="preserve"> regarding children’s food and environmental allergies</w:t>
      </w:r>
      <w:r w:rsidR="002209A0">
        <w:rPr>
          <w:rFonts w:ascii="Arial" w:hAnsi="Arial" w:cs="Arial"/>
          <w:sz w:val="22"/>
        </w:rPr>
        <w:t xml:space="preserve">. </w:t>
      </w:r>
      <w:r w:rsidR="004014EC" w:rsidRPr="003D231B">
        <w:rPr>
          <w:rFonts w:ascii="Arial" w:hAnsi="Arial" w:cs="Arial"/>
          <w:color w:val="000000"/>
          <w:sz w:val="22"/>
        </w:rPr>
        <w:t>Families</w:t>
      </w:r>
      <w:r w:rsidR="005078A9" w:rsidRPr="003D231B">
        <w:rPr>
          <w:rFonts w:ascii="Arial" w:hAnsi="Arial" w:cs="Arial"/>
          <w:color w:val="000000"/>
          <w:sz w:val="22"/>
        </w:rPr>
        <w:t xml:space="preserve"> </w:t>
      </w:r>
      <w:r w:rsidRPr="003D231B">
        <w:rPr>
          <w:rFonts w:ascii="Arial" w:hAnsi="Arial" w:cs="Arial"/>
          <w:sz w:val="22"/>
        </w:rPr>
        <w:t xml:space="preserve">of children with diagnosed allergies are required to provide </w:t>
      </w:r>
      <w:r w:rsidR="00F83CE7" w:rsidRPr="003D231B">
        <w:rPr>
          <w:rFonts w:ascii="Arial" w:hAnsi="Arial" w:cs="Arial"/>
          <w:sz w:val="22"/>
        </w:rPr>
        <w:t xml:space="preserve">us </w:t>
      </w:r>
      <w:r w:rsidR="004014EC" w:rsidRPr="003D231B">
        <w:rPr>
          <w:rFonts w:ascii="Arial" w:hAnsi="Arial" w:cs="Arial"/>
          <w:sz w:val="22"/>
        </w:rPr>
        <w:t>a letter</w:t>
      </w:r>
      <w:r w:rsidR="003630E0" w:rsidRPr="003D231B">
        <w:rPr>
          <w:rFonts w:ascii="Arial" w:hAnsi="Arial" w:cs="Arial"/>
          <w:i/>
          <w:sz w:val="22"/>
        </w:rPr>
        <w:t xml:space="preserve"> </w:t>
      </w:r>
      <w:r w:rsidRPr="003D231B">
        <w:rPr>
          <w:rFonts w:ascii="Arial" w:hAnsi="Arial" w:cs="Arial"/>
          <w:sz w:val="22"/>
        </w:rPr>
        <w:t>detailing the child’s symptoms, reactions, treatments and care</w:t>
      </w:r>
      <w:r w:rsidR="002209A0">
        <w:rPr>
          <w:rFonts w:ascii="Arial" w:hAnsi="Arial" w:cs="Arial"/>
          <w:sz w:val="22"/>
        </w:rPr>
        <w:t xml:space="preserve">. </w:t>
      </w:r>
      <w:r w:rsidRPr="003D231B">
        <w:rPr>
          <w:rFonts w:ascii="Arial" w:hAnsi="Arial" w:cs="Arial"/>
          <w:sz w:val="22"/>
        </w:rPr>
        <w:t xml:space="preserve">A list of the children’s allergies </w:t>
      </w:r>
      <w:r w:rsidR="00831B88" w:rsidRPr="003D231B">
        <w:rPr>
          <w:rFonts w:ascii="Arial" w:hAnsi="Arial" w:cs="Arial"/>
          <w:sz w:val="22"/>
        </w:rPr>
        <w:t>will be</w:t>
      </w:r>
      <w:r w:rsidRPr="003D231B">
        <w:rPr>
          <w:rFonts w:ascii="Arial" w:hAnsi="Arial" w:cs="Arial"/>
          <w:sz w:val="22"/>
        </w:rPr>
        <w:t xml:space="preserve"> posted </w:t>
      </w:r>
      <w:r w:rsidR="000D0DBD" w:rsidRPr="003D231B">
        <w:rPr>
          <w:rFonts w:ascii="Arial" w:hAnsi="Arial" w:cs="Arial"/>
          <w:sz w:val="22"/>
        </w:rPr>
        <w:t>in the main area and kitchen</w:t>
      </w:r>
      <w:r w:rsidR="002209A0">
        <w:rPr>
          <w:rFonts w:ascii="Arial" w:hAnsi="Arial" w:cs="Arial"/>
          <w:sz w:val="22"/>
        </w:rPr>
        <w:t xml:space="preserve">. </w:t>
      </w:r>
      <w:r w:rsidR="00F83CE7" w:rsidRPr="003D231B">
        <w:rPr>
          <w:rFonts w:ascii="Arial" w:hAnsi="Arial" w:cs="Arial"/>
          <w:sz w:val="22"/>
        </w:rPr>
        <w:t>We are</w:t>
      </w:r>
      <w:r w:rsidRPr="003D231B">
        <w:rPr>
          <w:rFonts w:ascii="Arial" w:hAnsi="Arial" w:cs="Arial"/>
          <w:sz w:val="22"/>
        </w:rPr>
        <w:t xml:space="preserve"> trained to familiarize </w:t>
      </w:r>
      <w:r w:rsidR="00B452D3" w:rsidRPr="003D231B">
        <w:rPr>
          <w:rFonts w:ascii="Arial" w:hAnsi="Arial" w:cs="Arial"/>
          <w:sz w:val="22"/>
        </w:rPr>
        <w:t xml:space="preserve">ourselves </w:t>
      </w:r>
      <w:r w:rsidR="00F83CE7" w:rsidRPr="003D231B">
        <w:rPr>
          <w:rFonts w:ascii="Arial" w:hAnsi="Arial" w:cs="Arial"/>
          <w:sz w:val="22"/>
        </w:rPr>
        <w:t>and</w:t>
      </w:r>
      <w:r w:rsidRPr="003D231B">
        <w:rPr>
          <w:rFonts w:ascii="Arial" w:hAnsi="Arial" w:cs="Arial"/>
          <w:sz w:val="22"/>
        </w:rPr>
        <w:t xml:space="preserve"> consult </w:t>
      </w:r>
      <w:r w:rsidR="00F83CE7" w:rsidRPr="003D231B">
        <w:rPr>
          <w:rFonts w:ascii="Arial" w:hAnsi="Arial" w:cs="Arial"/>
          <w:sz w:val="22"/>
        </w:rPr>
        <w:t xml:space="preserve">the list </w:t>
      </w:r>
      <w:r w:rsidRPr="003D231B">
        <w:rPr>
          <w:rFonts w:ascii="Arial" w:hAnsi="Arial" w:cs="Arial"/>
          <w:sz w:val="22"/>
        </w:rPr>
        <w:t>to avoid the potential of exposing children to substances to which they have known allergies.</w:t>
      </w:r>
    </w:p>
    <w:p w14:paraId="4AA871D7" w14:textId="77777777" w:rsidR="00555D50" w:rsidRPr="00916DEF" w:rsidRDefault="00555D50" w:rsidP="00EE4EE2">
      <w:pPr>
        <w:pStyle w:val="Heading2"/>
        <w:spacing w:after="120"/>
        <w:rPr>
          <w:color w:val="4F81BD"/>
          <w:sz w:val="24"/>
        </w:rPr>
      </w:pPr>
      <w:bookmarkStart w:id="189" w:name="_Toc251583202"/>
      <w:bookmarkStart w:id="190" w:name="_Toc457222444"/>
      <w:bookmarkStart w:id="191" w:name="_Toc3281581"/>
      <w:r w:rsidRPr="00916DEF">
        <w:rPr>
          <w:color w:val="4F81BD"/>
          <w:sz w:val="24"/>
        </w:rPr>
        <w:t>Medications</w:t>
      </w:r>
      <w:bookmarkEnd w:id="189"/>
      <w:bookmarkEnd w:id="190"/>
      <w:bookmarkEnd w:id="191"/>
    </w:p>
    <w:p w14:paraId="75F7623C" w14:textId="1990D04C" w:rsidR="00555D50" w:rsidRPr="003D231B" w:rsidRDefault="00934660" w:rsidP="004E01AC">
      <w:pPr>
        <w:spacing w:before="120"/>
        <w:ind w:left="720" w:hanging="360"/>
        <w:rPr>
          <w:rFonts w:ascii="Arial" w:hAnsi="Arial" w:cs="Arial"/>
          <w:color w:val="000000"/>
          <w:sz w:val="22"/>
        </w:rPr>
      </w:pPr>
      <w:r>
        <w:rPr>
          <w:rFonts w:ascii="Arial" w:hAnsi="Arial" w:cs="Arial"/>
          <w:color w:val="000000"/>
          <w:sz w:val="22"/>
        </w:rPr>
        <w:t xml:space="preserve">      </w:t>
      </w:r>
      <w:r w:rsidR="00555D50" w:rsidRPr="003D231B">
        <w:rPr>
          <w:rFonts w:ascii="Arial" w:hAnsi="Arial" w:cs="Arial"/>
          <w:color w:val="000000"/>
          <w:sz w:val="22"/>
        </w:rPr>
        <w:t>All medications should be handed to a staff member with specific</w:t>
      </w:r>
      <w:r w:rsidR="00E12742">
        <w:rPr>
          <w:rFonts w:ascii="Arial" w:hAnsi="Arial" w:cs="Arial"/>
          <w:color w:val="000000"/>
          <w:sz w:val="22"/>
        </w:rPr>
        <w:t xml:space="preserve"> written</w:t>
      </w:r>
      <w:r w:rsidR="00555D50" w:rsidRPr="003D231B">
        <w:rPr>
          <w:rFonts w:ascii="Arial" w:hAnsi="Arial" w:cs="Arial"/>
          <w:color w:val="000000"/>
          <w:sz w:val="22"/>
        </w:rPr>
        <w:t xml:space="preserve"> instructions </w:t>
      </w:r>
      <w:r w:rsidR="00225F37" w:rsidRPr="003D231B">
        <w:rPr>
          <w:rFonts w:ascii="Arial" w:hAnsi="Arial" w:cs="Arial"/>
          <w:color w:val="000000"/>
          <w:sz w:val="22"/>
        </w:rPr>
        <w:t xml:space="preserve">for </w:t>
      </w:r>
      <w:r w:rsidR="00225F37">
        <w:rPr>
          <w:rFonts w:ascii="Arial" w:hAnsi="Arial" w:cs="Arial"/>
          <w:color w:val="000000"/>
          <w:sz w:val="22"/>
        </w:rPr>
        <w:t xml:space="preserve">administration. </w:t>
      </w:r>
      <w:r w:rsidR="00555D50" w:rsidRPr="003D231B">
        <w:rPr>
          <w:rFonts w:ascii="Arial" w:hAnsi="Arial" w:cs="Arial"/>
          <w:color w:val="000000"/>
          <w:sz w:val="22"/>
        </w:rPr>
        <w:t xml:space="preserve">Medications should never be left in the child’s </w:t>
      </w:r>
      <w:r w:rsidR="001C2D68" w:rsidRPr="003D231B">
        <w:rPr>
          <w:rFonts w:ascii="Arial" w:hAnsi="Arial" w:cs="Arial"/>
          <w:color w:val="000000"/>
          <w:sz w:val="22"/>
        </w:rPr>
        <w:t>cubby</w:t>
      </w:r>
      <w:r w:rsidR="00555D50" w:rsidRPr="003D231B">
        <w:rPr>
          <w:rFonts w:ascii="Arial" w:hAnsi="Arial" w:cs="Arial"/>
          <w:color w:val="000000"/>
          <w:sz w:val="22"/>
        </w:rPr>
        <w:t xml:space="preserve"> or with the child to administer on their own</w:t>
      </w:r>
      <w:r w:rsidR="002209A0">
        <w:rPr>
          <w:rFonts w:ascii="Arial" w:hAnsi="Arial" w:cs="Arial"/>
          <w:color w:val="000000"/>
          <w:sz w:val="22"/>
        </w:rPr>
        <w:t xml:space="preserve">. </w:t>
      </w:r>
      <w:r w:rsidR="00555D50" w:rsidRPr="003D231B">
        <w:rPr>
          <w:rFonts w:ascii="Arial" w:hAnsi="Arial" w:cs="Arial"/>
          <w:color w:val="000000"/>
          <w:sz w:val="22"/>
        </w:rPr>
        <w:t xml:space="preserve">Our staff will ensure that the medication </w:t>
      </w:r>
      <w:r w:rsidR="004014EC" w:rsidRPr="003D231B">
        <w:rPr>
          <w:rFonts w:ascii="Arial" w:hAnsi="Arial" w:cs="Arial"/>
          <w:color w:val="000000"/>
          <w:sz w:val="22"/>
        </w:rPr>
        <w:t xml:space="preserve">is </w:t>
      </w:r>
      <w:r w:rsidR="00555D50" w:rsidRPr="003D231B">
        <w:rPr>
          <w:rFonts w:ascii="Arial" w:hAnsi="Arial" w:cs="Arial"/>
          <w:color w:val="000000"/>
          <w:sz w:val="22"/>
        </w:rPr>
        <w:t>recorded along with the directions and proceed to dispense the medication</w:t>
      </w:r>
      <w:r w:rsidR="00E432BA" w:rsidRPr="003D231B">
        <w:rPr>
          <w:rFonts w:ascii="Arial" w:hAnsi="Arial" w:cs="Arial"/>
          <w:color w:val="000000"/>
          <w:sz w:val="22"/>
        </w:rPr>
        <w:t xml:space="preserve"> </w:t>
      </w:r>
      <w:r w:rsidR="00555D50" w:rsidRPr="003D231B">
        <w:rPr>
          <w:rFonts w:ascii="Arial" w:hAnsi="Arial" w:cs="Arial"/>
          <w:color w:val="000000"/>
          <w:sz w:val="22"/>
        </w:rPr>
        <w:t>as directed.</w:t>
      </w:r>
    </w:p>
    <w:p w14:paraId="15F24E26" w14:textId="250DC0EA" w:rsidR="008648E3" w:rsidRPr="00934660" w:rsidRDefault="00504D3C" w:rsidP="00934660">
      <w:pPr>
        <w:numPr>
          <w:ilvl w:val="0"/>
          <w:numId w:val="9"/>
        </w:numPr>
        <w:ind w:left="720"/>
        <w:rPr>
          <w:rFonts w:ascii="Arial" w:hAnsi="Arial" w:cs="Arial"/>
          <w:color w:val="000000"/>
          <w:sz w:val="22"/>
        </w:rPr>
      </w:pPr>
      <w:r w:rsidRPr="003D231B">
        <w:rPr>
          <w:rFonts w:ascii="Arial" w:hAnsi="Arial" w:cs="Arial"/>
          <w:b/>
          <w:color w:val="000000"/>
          <w:sz w:val="22"/>
        </w:rPr>
        <w:t>Prescription medications</w:t>
      </w:r>
      <w:r w:rsidRPr="003D231B">
        <w:rPr>
          <w:rFonts w:ascii="Arial" w:hAnsi="Arial" w:cs="Arial"/>
          <w:color w:val="000000"/>
          <w:sz w:val="22"/>
        </w:rPr>
        <w:t xml:space="preserve"> require a note signed by the </w:t>
      </w:r>
      <w:r w:rsidR="004014EC" w:rsidRPr="003D231B">
        <w:rPr>
          <w:rFonts w:ascii="Arial" w:hAnsi="Arial" w:cs="Arial"/>
          <w:color w:val="000000"/>
          <w:sz w:val="22"/>
        </w:rPr>
        <w:t>family</w:t>
      </w:r>
      <w:r w:rsidRPr="003D231B">
        <w:rPr>
          <w:rFonts w:ascii="Arial" w:hAnsi="Arial" w:cs="Arial"/>
          <w:color w:val="000000"/>
          <w:sz w:val="22"/>
        </w:rPr>
        <w:t xml:space="preserve"> and a written order from the child’s physician</w:t>
      </w:r>
      <w:r w:rsidR="00AA3A4F" w:rsidRPr="003D231B">
        <w:rPr>
          <w:rFonts w:ascii="Arial" w:hAnsi="Arial" w:cs="Arial"/>
          <w:color w:val="000000"/>
          <w:sz w:val="22"/>
        </w:rPr>
        <w:t xml:space="preserve">. The </w:t>
      </w:r>
      <w:r w:rsidRPr="003D231B">
        <w:rPr>
          <w:rFonts w:ascii="Arial" w:hAnsi="Arial" w:cs="Arial"/>
          <w:color w:val="000000"/>
          <w:sz w:val="22"/>
        </w:rPr>
        <w:t>label on the medication</w:t>
      </w:r>
      <w:r w:rsidR="00AA3A4F" w:rsidRPr="003D231B">
        <w:rPr>
          <w:rFonts w:ascii="Arial" w:hAnsi="Arial" w:cs="Arial"/>
          <w:color w:val="000000"/>
          <w:sz w:val="22"/>
        </w:rPr>
        <w:t xml:space="preserve"> </w:t>
      </w:r>
      <w:r w:rsidR="00F83CE7" w:rsidRPr="003D231B">
        <w:rPr>
          <w:rFonts w:ascii="Arial" w:hAnsi="Arial" w:cs="Arial"/>
          <w:color w:val="000000"/>
          <w:sz w:val="22"/>
        </w:rPr>
        <w:t>meets</w:t>
      </w:r>
      <w:r w:rsidR="00AA3A4F" w:rsidRPr="003D231B">
        <w:rPr>
          <w:rFonts w:ascii="Arial" w:hAnsi="Arial" w:cs="Arial"/>
          <w:color w:val="000000"/>
          <w:sz w:val="22"/>
        </w:rPr>
        <w:t xml:space="preserve"> this requirement</w:t>
      </w:r>
      <w:r w:rsidR="002209A0">
        <w:rPr>
          <w:rFonts w:ascii="Arial" w:hAnsi="Arial" w:cs="Arial"/>
          <w:color w:val="000000"/>
          <w:sz w:val="22"/>
        </w:rPr>
        <w:t xml:space="preserve">. </w:t>
      </w:r>
      <w:r w:rsidRPr="003D231B">
        <w:rPr>
          <w:rFonts w:ascii="Arial" w:hAnsi="Arial" w:cs="Arial"/>
          <w:color w:val="000000"/>
          <w:sz w:val="22"/>
        </w:rPr>
        <w:t xml:space="preserve">The medication must </w:t>
      </w:r>
      <w:r w:rsidR="00AA3A4F" w:rsidRPr="003D231B">
        <w:rPr>
          <w:rFonts w:ascii="Arial" w:hAnsi="Arial" w:cs="Arial"/>
          <w:color w:val="000000"/>
          <w:sz w:val="22"/>
        </w:rPr>
        <w:t>include</w:t>
      </w:r>
      <w:r w:rsidRPr="003D231B">
        <w:rPr>
          <w:rFonts w:ascii="Arial" w:hAnsi="Arial" w:cs="Arial"/>
          <w:color w:val="000000"/>
          <w:sz w:val="22"/>
        </w:rPr>
        <w:t xml:space="preserve"> your child’s name, dosage, current date, </w:t>
      </w:r>
      <w:r w:rsidR="00AA3A4F" w:rsidRPr="003D231B">
        <w:rPr>
          <w:rFonts w:ascii="Arial" w:hAnsi="Arial" w:cs="Arial"/>
          <w:color w:val="000000"/>
          <w:sz w:val="22"/>
        </w:rPr>
        <w:t>frequency</w:t>
      </w:r>
      <w:r w:rsidR="00560647" w:rsidRPr="003D231B">
        <w:rPr>
          <w:rFonts w:ascii="Arial" w:hAnsi="Arial" w:cs="Arial"/>
          <w:color w:val="000000"/>
          <w:sz w:val="22"/>
        </w:rPr>
        <w:t>,</w:t>
      </w:r>
      <w:r w:rsidRPr="003D231B">
        <w:rPr>
          <w:rFonts w:ascii="Arial" w:hAnsi="Arial" w:cs="Arial"/>
          <w:color w:val="000000"/>
          <w:sz w:val="22"/>
        </w:rPr>
        <w:t xml:space="preserve"> and the name and</w:t>
      </w:r>
      <w:r w:rsidR="004014EC" w:rsidRPr="003D231B">
        <w:rPr>
          <w:rFonts w:ascii="Arial" w:hAnsi="Arial" w:cs="Arial"/>
          <w:color w:val="000000"/>
          <w:sz w:val="22"/>
        </w:rPr>
        <w:t xml:space="preserve"> phone</w:t>
      </w:r>
      <w:r w:rsidRPr="003D231B">
        <w:rPr>
          <w:rFonts w:ascii="Arial" w:hAnsi="Arial" w:cs="Arial"/>
          <w:color w:val="000000"/>
          <w:sz w:val="22"/>
        </w:rPr>
        <w:t xml:space="preserve"> number of the physician</w:t>
      </w:r>
      <w:r w:rsidR="002209A0">
        <w:rPr>
          <w:rFonts w:ascii="Arial" w:hAnsi="Arial" w:cs="Arial"/>
          <w:color w:val="000000"/>
          <w:sz w:val="22"/>
        </w:rPr>
        <w:t xml:space="preserve">. </w:t>
      </w:r>
      <w:r w:rsidRPr="003D231B">
        <w:rPr>
          <w:rFonts w:ascii="Arial" w:hAnsi="Arial" w:cs="Arial"/>
          <w:color w:val="000000"/>
          <w:sz w:val="22"/>
        </w:rPr>
        <w:t>All medications must be in the original container (</w:t>
      </w:r>
      <w:r w:rsidR="004014EC" w:rsidRPr="003D231B">
        <w:rPr>
          <w:rFonts w:ascii="Arial" w:hAnsi="Arial" w:cs="Arial"/>
          <w:color w:val="000000"/>
          <w:sz w:val="22"/>
        </w:rPr>
        <w:t>you may</w:t>
      </w:r>
      <w:r w:rsidR="00E919B6" w:rsidRPr="003D231B">
        <w:rPr>
          <w:rFonts w:ascii="Arial" w:hAnsi="Arial" w:cs="Arial"/>
          <w:color w:val="000000"/>
          <w:sz w:val="22"/>
        </w:rPr>
        <w:t xml:space="preserve"> request </w:t>
      </w:r>
      <w:r w:rsidRPr="003D231B">
        <w:rPr>
          <w:rFonts w:ascii="Arial" w:hAnsi="Arial" w:cs="Arial"/>
          <w:color w:val="000000"/>
          <w:sz w:val="22"/>
        </w:rPr>
        <w:t xml:space="preserve">pharmacies </w:t>
      </w:r>
      <w:r w:rsidR="004014EC" w:rsidRPr="003D231B">
        <w:rPr>
          <w:rFonts w:ascii="Arial" w:hAnsi="Arial" w:cs="Arial"/>
          <w:color w:val="000000"/>
          <w:sz w:val="22"/>
        </w:rPr>
        <w:t>to</w:t>
      </w:r>
      <w:r w:rsidRPr="003D231B">
        <w:rPr>
          <w:rFonts w:ascii="Arial" w:hAnsi="Arial" w:cs="Arial"/>
          <w:color w:val="000000"/>
          <w:sz w:val="22"/>
        </w:rPr>
        <w:t xml:space="preserve"> fill your prescription in </w:t>
      </w:r>
      <w:r w:rsidR="00E919B6" w:rsidRPr="003D231B">
        <w:rPr>
          <w:rFonts w:ascii="Arial" w:hAnsi="Arial" w:cs="Arial"/>
          <w:color w:val="000000"/>
          <w:sz w:val="22"/>
        </w:rPr>
        <w:t>two labeled bottles</w:t>
      </w:r>
      <w:r w:rsidRPr="003D231B">
        <w:rPr>
          <w:rFonts w:ascii="Arial" w:hAnsi="Arial" w:cs="Arial"/>
          <w:color w:val="000000"/>
          <w:sz w:val="22"/>
        </w:rPr>
        <w:t xml:space="preserve">). </w:t>
      </w:r>
      <w:r w:rsidR="00AA3A4F" w:rsidRPr="003D231B">
        <w:rPr>
          <w:rFonts w:ascii="Arial" w:hAnsi="Arial" w:cs="Arial"/>
          <w:color w:val="000000"/>
          <w:sz w:val="22"/>
        </w:rPr>
        <w:t>Please</w:t>
      </w:r>
      <w:r w:rsidRPr="003D231B">
        <w:rPr>
          <w:rFonts w:ascii="Arial" w:hAnsi="Arial" w:cs="Arial"/>
          <w:color w:val="000000"/>
          <w:sz w:val="22"/>
        </w:rPr>
        <w:t xml:space="preserve"> specify the dosage and time(s) to be administered for each medication.</w:t>
      </w:r>
    </w:p>
    <w:p w14:paraId="0BACB477" w14:textId="77777777" w:rsidR="00504D3C" w:rsidRDefault="00504D3C" w:rsidP="00225F37">
      <w:pPr>
        <w:numPr>
          <w:ilvl w:val="0"/>
          <w:numId w:val="9"/>
        </w:numPr>
        <w:ind w:left="720"/>
        <w:rPr>
          <w:rFonts w:ascii="Arial" w:hAnsi="Arial" w:cs="Arial"/>
          <w:color w:val="000000"/>
          <w:sz w:val="22"/>
        </w:rPr>
      </w:pPr>
      <w:r w:rsidRPr="003D231B">
        <w:rPr>
          <w:rFonts w:ascii="Arial" w:hAnsi="Arial" w:cs="Arial"/>
          <w:b/>
          <w:color w:val="000000"/>
          <w:sz w:val="22"/>
        </w:rPr>
        <w:t>Non-prescription medications</w:t>
      </w:r>
      <w:r w:rsidR="00883A82">
        <w:rPr>
          <w:rFonts w:ascii="Arial" w:hAnsi="Arial" w:cs="Arial"/>
          <w:color w:val="000000"/>
          <w:sz w:val="22"/>
        </w:rPr>
        <w:t xml:space="preserve"> require written permission and instructions </w:t>
      </w:r>
      <w:r w:rsidRPr="003D231B">
        <w:rPr>
          <w:rFonts w:ascii="Arial" w:hAnsi="Arial" w:cs="Arial"/>
          <w:color w:val="000000"/>
          <w:sz w:val="22"/>
        </w:rPr>
        <w:t>signed</w:t>
      </w:r>
      <w:r w:rsidR="00883A82">
        <w:rPr>
          <w:rFonts w:ascii="Arial" w:hAnsi="Arial" w:cs="Arial"/>
          <w:color w:val="000000"/>
          <w:sz w:val="22"/>
        </w:rPr>
        <w:t xml:space="preserve"> </w:t>
      </w:r>
      <w:r w:rsidRPr="003D231B">
        <w:rPr>
          <w:rFonts w:ascii="Arial" w:hAnsi="Arial" w:cs="Arial"/>
          <w:color w:val="000000"/>
          <w:sz w:val="22"/>
        </w:rPr>
        <w:t xml:space="preserve">by </w:t>
      </w:r>
      <w:r w:rsidR="00883A82" w:rsidRPr="003D231B">
        <w:rPr>
          <w:rFonts w:ascii="Arial" w:hAnsi="Arial" w:cs="Arial"/>
          <w:color w:val="000000"/>
          <w:sz w:val="22"/>
        </w:rPr>
        <w:t>the</w:t>
      </w:r>
      <w:r w:rsidR="00883A82">
        <w:rPr>
          <w:rFonts w:ascii="Arial" w:hAnsi="Arial" w:cs="Arial"/>
          <w:color w:val="000000"/>
          <w:sz w:val="22"/>
        </w:rPr>
        <w:t xml:space="preserve"> </w:t>
      </w:r>
      <w:r w:rsidR="00396443">
        <w:rPr>
          <w:rFonts w:ascii="Arial" w:hAnsi="Arial" w:cs="Arial"/>
          <w:sz w:val="22"/>
        </w:rPr>
        <w:t>child’s primary care physician</w:t>
      </w:r>
      <w:r w:rsidR="00883A82">
        <w:rPr>
          <w:rFonts w:ascii="Arial" w:hAnsi="Arial" w:cs="Arial"/>
          <w:color w:val="000000"/>
          <w:sz w:val="22"/>
        </w:rPr>
        <w:t>. The written permission must include your child’s name</w:t>
      </w:r>
      <w:r w:rsidR="00883A82" w:rsidRPr="00883A82">
        <w:rPr>
          <w:rFonts w:ascii="Arial" w:hAnsi="Arial" w:cs="Arial"/>
          <w:color w:val="000000"/>
          <w:sz w:val="22"/>
        </w:rPr>
        <w:t>, dosage, current date, frequency, and all medications must be in the original container</w:t>
      </w:r>
      <w:r w:rsidR="00883A82">
        <w:rPr>
          <w:rFonts w:ascii="Arial" w:hAnsi="Arial" w:cs="Arial"/>
          <w:color w:val="000000"/>
          <w:sz w:val="22"/>
        </w:rPr>
        <w:t>.</w:t>
      </w:r>
      <w:r w:rsidR="00883A82" w:rsidRPr="00883A82">
        <w:rPr>
          <w:rFonts w:ascii="Arial" w:hAnsi="Arial" w:cs="Arial"/>
          <w:color w:val="000000"/>
          <w:sz w:val="22"/>
        </w:rPr>
        <w:t xml:space="preserve"> </w:t>
      </w:r>
      <w:r w:rsidRPr="003D231B">
        <w:rPr>
          <w:rFonts w:ascii="Arial" w:hAnsi="Arial" w:cs="Arial"/>
          <w:color w:val="000000"/>
          <w:sz w:val="22"/>
        </w:rPr>
        <w:t xml:space="preserve">Non-prescription medication should not be administered </w:t>
      </w:r>
      <w:r w:rsidR="00560647" w:rsidRPr="003D231B">
        <w:rPr>
          <w:rFonts w:ascii="Arial" w:hAnsi="Arial" w:cs="Arial"/>
          <w:color w:val="000000"/>
          <w:sz w:val="22"/>
        </w:rPr>
        <w:t>for</w:t>
      </w:r>
      <w:r w:rsidRPr="003D231B">
        <w:rPr>
          <w:rFonts w:ascii="Arial" w:hAnsi="Arial" w:cs="Arial"/>
          <w:color w:val="000000"/>
          <w:sz w:val="22"/>
        </w:rPr>
        <w:t xml:space="preserve"> more than a </w:t>
      </w:r>
      <w:r w:rsidR="00E919B6" w:rsidRPr="003D231B">
        <w:rPr>
          <w:rFonts w:ascii="Arial" w:hAnsi="Arial" w:cs="Arial"/>
          <w:color w:val="000000"/>
          <w:sz w:val="22"/>
        </w:rPr>
        <w:t>3</w:t>
      </w:r>
      <w:r w:rsidRPr="003D231B">
        <w:rPr>
          <w:rFonts w:ascii="Arial" w:hAnsi="Arial" w:cs="Arial"/>
          <w:color w:val="000000"/>
          <w:sz w:val="22"/>
        </w:rPr>
        <w:t>-day period unless a written order by the physician is received.</w:t>
      </w:r>
    </w:p>
    <w:p w14:paraId="7B93F698" w14:textId="73B849A4" w:rsidR="00713913" w:rsidRPr="00934660" w:rsidRDefault="00504D3C" w:rsidP="00934660">
      <w:pPr>
        <w:pStyle w:val="ListParagraph"/>
        <w:rPr>
          <w:rFonts w:ascii="Arial" w:hAnsi="Arial" w:cs="Arial"/>
          <w:sz w:val="22"/>
        </w:rPr>
      </w:pPr>
      <w:r w:rsidRPr="00934660">
        <w:rPr>
          <w:rFonts w:ascii="Arial" w:hAnsi="Arial" w:cs="Arial"/>
          <w:b/>
          <w:color w:val="000000"/>
          <w:sz w:val="22"/>
        </w:rPr>
        <w:t xml:space="preserve">Non-prescription </w:t>
      </w:r>
      <w:r w:rsidR="00560647" w:rsidRPr="00934660">
        <w:rPr>
          <w:rFonts w:ascii="Arial" w:hAnsi="Arial" w:cs="Arial"/>
          <w:b/>
          <w:color w:val="000000"/>
          <w:sz w:val="22"/>
        </w:rPr>
        <w:t>t</w:t>
      </w:r>
      <w:r w:rsidRPr="00934660">
        <w:rPr>
          <w:rFonts w:ascii="Arial" w:hAnsi="Arial" w:cs="Arial"/>
          <w:b/>
          <w:color w:val="000000"/>
          <w:sz w:val="22"/>
        </w:rPr>
        <w:t>opical</w:t>
      </w:r>
      <w:r w:rsidRPr="00934660">
        <w:rPr>
          <w:rFonts w:ascii="Arial" w:hAnsi="Arial" w:cs="Arial"/>
          <w:b/>
          <w:color w:val="008000"/>
          <w:sz w:val="22"/>
        </w:rPr>
        <w:t xml:space="preserve"> </w:t>
      </w:r>
      <w:r w:rsidR="00560647" w:rsidRPr="00934660">
        <w:rPr>
          <w:rFonts w:ascii="Arial" w:hAnsi="Arial" w:cs="Arial"/>
          <w:b/>
          <w:sz w:val="22"/>
        </w:rPr>
        <w:t>o</w:t>
      </w:r>
      <w:r w:rsidRPr="00934660">
        <w:rPr>
          <w:rFonts w:ascii="Arial" w:hAnsi="Arial" w:cs="Arial"/>
          <w:b/>
          <w:sz w:val="22"/>
        </w:rPr>
        <w:t>intments</w:t>
      </w:r>
      <w:r w:rsidR="00C47ED2" w:rsidRPr="00934660">
        <w:rPr>
          <w:rFonts w:ascii="Arial" w:hAnsi="Arial" w:cs="Arial"/>
          <w:sz w:val="22"/>
        </w:rPr>
        <w:t xml:space="preserve"> (e.g., diaper cream</w:t>
      </w:r>
      <w:r w:rsidR="004E01AC" w:rsidRPr="00934660">
        <w:rPr>
          <w:rFonts w:ascii="Arial" w:hAnsi="Arial" w:cs="Arial"/>
          <w:sz w:val="22"/>
        </w:rPr>
        <w:t xml:space="preserve"> or teething ge</w:t>
      </w:r>
      <w:r w:rsidR="005818CE" w:rsidRPr="00934660">
        <w:rPr>
          <w:rFonts w:ascii="Arial" w:hAnsi="Arial" w:cs="Arial"/>
          <w:sz w:val="22"/>
        </w:rPr>
        <w:t>l</w:t>
      </w:r>
      <w:r w:rsidRPr="00934660">
        <w:rPr>
          <w:rFonts w:ascii="Arial" w:hAnsi="Arial" w:cs="Arial"/>
          <w:sz w:val="22"/>
        </w:rPr>
        <w:t>)</w:t>
      </w:r>
      <w:r w:rsidR="004E01AC" w:rsidRPr="00934660">
        <w:rPr>
          <w:rFonts w:ascii="Arial" w:hAnsi="Arial" w:cs="Arial"/>
          <w:sz w:val="22"/>
        </w:rPr>
        <w:t>, sunscreen and insect repellant</w:t>
      </w:r>
      <w:r w:rsidRPr="00934660">
        <w:rPr>
          <w:rFonts w:ascii="Arial" w:hAnsi="Arial" w:cs="Arial"/>
          <w:sz w:val="22"/>
        </w:rPr>
        <w:t xml:space="preserve"> require a note signed by the </w:t>
      </w:r>
      <w:r w:rsidR="00934660">
        <w:rPr>
          <w:rFonts w:ascii="Arial" w:hAnsi="Arial" w:cs="Arial"/>
          <w:sz w:val="22"/>
        </w:rPr>
        <w:t>family</w:t>
      </w:r>
      <w:r w:rsidRPr="00934660">
        <w:rPr>
          <w:rFonts w:ascii="Arial" w:hAnsi="Arial" w:cs="Arial"/>
          <w:sz w:val="22"/>
        </w:rPr>
        <w:t xml:space="preserve">, specifying </w:t>
      </w:r>
      <w:r w:rsidR="00AA3A4F" w:rsidRPr="00934660">
        <w:rPr>
          <w:rFonts w:ascii="Arial" w:hAnsi="Arial" w:cs="Arial"/>
          <w:sz w:val="22"/>
        </w:rPr>
        <w:t>frequency</w:t>
      </w:r>
      <w:r w:rsidRPr="00934660">
        <w:rPr>
          <w:rFonts w:ascii="Arial" w:hAnsi="Arial" w:cs="Arial"/>
          <w:sz w:val="22"/>
        </w:rPr>
        <w:t xml:space="preserve"> and </w:t>
      </w:r>
      <w:r w:rsidRPr="00934660">
        <w:rPr>
          <w:rFonts w:ascii="Arial" w:hAnsi="Arial" w:cs="Arial"/>
          <w:sz w:val="22"/>
        </w:rPr>
        <w:lastRenderedPageBreak/>
        <w:t>dosage to be administered</w:t>
      </w:r>
      <w:r w:rsidR="004E01AC" w:rsidRPr="00934660">
        <w:rPr>
          <w:rFonts w:ascii="Arial" w:hAnsi="Arial" w:cs="Arial"/>
          <w:sz w:val="22"/>
        </w:rPr>
        <w:t xml:space="preserve"> as well as the length of time the authorization is valid which cannot exceed 12 months</w:t>
      </w:r>
      <w:r w:rsidRPr="00934660">
        <w:rPr>
          <w:rFonts w:ascii="Arial" w:hAnsi="Arial" w:cs="Arial"/>
          <w:sz w:val="22"/>
        </w:rPr>
        <w:t>.</w:t>
      </w:r>
    </w:p>
    <w:p w14:paraId="198C5DB8" w14:textId="77777777" w:rsidR="00504D3C" w:rsidRPr="00916DEF" w:rsidRDefault="00504D3C" w:rsidP="00EE4EE2">
      <w:pPr>
        <w:pStyle w:val="Heading2"/>
        <w:spacing w:after="120"/>
        <w:rPr>
          <w:color w:val="4F81BD"/>
          <w:sz w:val="24"/>
        </w:rPr>
      </w:pPr>
      <w:bookmarkStart w:id="192" w:name="_Toc251583203"/>
      <w:bookmarkStart w:id="193" w:name="_Toc457222445"/>
      <w:bookmarkStart w:id="194" w:name="_Toc3281582"/>
      <w:r w:rsidRPr="00916DEF">
        <w:rPr>
          <w:color w:val="4F81BD"/>
          <w:sz w:val="24"/>
        </w:rPr>
        <w:t>Communicable Diseases</w:t>
      </w:r>
      <w:bookmarkEnd w:id="192"/>
      <w:bookmarkEnd w:id="193"/>
      <w:bookmarkEnd w:id="194"/>
    </w:p>
    <w:p w14:paraId="38F421D4" w14:textId="77777777" w:rsidR="00504D3C" w:rsidRPr="003D231B" w:rsidRDefault="00504D3C" w:rsidP="00EE4EE2">
      <w:pPr>
        <w:spacing w:before="120"/>
        <w:rPr>
          <w:rFonts w:ascii="Arial" w:hAnsi="Arial" w:cs="Arial"/>
          <w:sz w:val="22"/>
        </w:rPr>
      </w:pPr>
      <w:r w:rsidRPr="003D231B">
        <w:rPr>
          <w:rFonts w:ascii="Arial" w:hAnsi="Arial" w:cs="Arial"/>
          <w:sz w:val="22"/>
        </w:rPr>
        <w:t xml:space="preserve">When </w:t>
      </w:r>
      <w:r w:rsidR="00AA3A4F" w:rsidRPr="003D231B">
        <w:rPr>
          <w:rFonts w:ascii="Arial" w:hAnsi="Arial" w:cs="Arial"/>
          <w:sz w:val="22"/>
        </w:rPr>
        <w:t>an enrolled child or an employee of the center has a (suspected) reportable disease</w:t>
      </w:r>
      <w:r w:rsidRPr="003D231B">
        <w:rPr>
          <w:rFonts w:ascii="Arial" w:hAnsi="Arial" w:cs="Arial"/>
          <w:sz w:val="22"/>
        </w:rPr>
        <w:t>, it is our legal responsibility to notify the local Board of Health or Department of Public Health</w:t>
      </w:r>
      <w:r w:rsidR="002209A0">
        <w:rPr>
          <w:rFonts w:ascii="Arial" w:hAnsi="Arial" w:cs="Arial"/>
          <w:sz w:val="22"/>
        </w:rPr>
        <w:t xml:space="preserve">. </w:t>
      </w:r>
      <w:r w:rsidRPr="003D231B">
        <w:rPr>
          <w:rFonts w:ascii="Arial" w:hAnsi="Arial" w:cs="Arial"/>
          <w:sz w:val="22"/>
        </w:rPr>
        <w:t xml:space="preserve">We </w:t>
      </w:r>
      <w:r w:rsidR="0093554B" w:rsidRPr="003D231B">
        <w:rPr>
          <w:rFonts w:ascii="Arial" w:hAnsi="Arial" w:cs="Arial"/>
          <w:sz w:val="22"/>
        </w:rPr>
        <w:t>will take care</w:t>
      </w:r>
      <w:r w:rsidRPr="003D231B">
        <w:rPr>
          <w:rFonts w:ascii="Arial" w:hAnsi="Arial" w:cs="Arial"/>
          <w:sz w:val="22"/>
        </w:rPr>
        <w:t xml:space="preserve"> to notify families about exposure so children can receive preventive treatment</w:t>
      </w:r>
      <w:r w:rsidR="00AA3A4F" w:rsidRPr="003D231B">
        <w:rPr>
          <w:rFonts w:ascii="Arial" w:hAnsi="Arial" w:cs="Arial"/>
          <w:sz w:val="22"/>
        </w:rPr>
        <w:t>s</w:t>
      </w:r>
      <w:r w:rsidR="002209A0">
        <w:rPr>
          <w:rFonts w:ascii="Arial" w:hAnsi="Arial" w:cs="Arial"/>
          <w:sz w:val="22"/>
        </w:rPr>
        <w:t xml:space="preserve">. </w:t>
      </w:r>
      <w:r w:rsidRPr="003D231B">
        <w:rPr>
          <w:rFonts w:ascii="Arial" w:hAnsi="Arial" w:cs="Arial"/>
          <w:sz w:val="22"/>
        </w:rPr>
        <w:t>Included among the reportable illnesses are the following:</w:t>
      </w:r>
    </w:p>
    <w:p w14:paraId="08C28E85"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Bacterial Meningitis</w:t>
      </w:r>
    </w:p>
    <w:p w14:paraId="2AE24941"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Botulism</w:t>
      </w:r>
    </w:p>
    <w:p w14:paraId="4620FA49" w14:textId="77777777" w:rsidR="00504D3C" w:rsidRDefault="00504D3C" w:rsidP="0093211D">
      <w:pPr>
        <w:numPr>
          <w:ilvl w:val="0"/>
          <w:numId w:val="2"/>
        </w:numPr>
        <w:rPr>
          <w:rFonts w:ascii="Arial" w:hAnsi="Arial" w:cs="Arial"/>
          <w:sz w:val="22"/>
        </w:rPr>
      </w:pPr>
      <w:r w:rsidRPr="003D231B">
        <w:rPr>
          <w:rFonts w:ascii="Arial" w:hAnsi="Arial" w:cs="Arial"/>
          <w:sz w:val="22"/>
        </w:rPr>
        <w:t>Chicken Pox</w:t>
      </w:r>
    </w:p>
    <w:p w14:paraId="7A2E9AC8" w14:textId="77777777" w:rsidR="001E195F" w:rsidRPr="003D231B" w:rsidRDefault="001E195F" w:rsidP="0093211D">
      <w:pPr>
        <w:numPr>
          <w:ilvl w:val="0"/>
          <w:numId w:val="2"/>
        </w:numPr>
        <w:rPr>
          <w:rFonts w:ascii="Arial" w:hAnsi="Arial" w:cs="Arial"/>
          <w:sz w:val="22"/>
        </w:rPr>
      </w:pPr>
      <w:r>
        <w:rPr>
          <w:rFonts w:ascii="Arial" w:hAnsi="Arial" w:cs="Arial"/>
          <w:sz w:val="22"/>
        </w:rPr>
        <w:t>COVID-19</w:t>
      </w:r>
    </w:p>
    <w:p w14:paraId="68F4E9CF"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Diphtheria</w:t>
      </w:r>
    </w:p>
    <w:p w14:paraId="16BA8D7B" w14:textId="77777777"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Heamophilus</w:t>
      </w:r>
      <w:proofErr w:type="spellEnd"/>
      <w:r w:rsidRPr="003D231B">
        <w:rPr>
          <w:rFonts w:ascii="Arial" w:hAnsi="Arial" w:cs="Arial"/>
          <w:sz w:val="22"/>
        </w:rPr>
        <w:t xml:space="preserve"> Influenza (invasive)</w:t>
      </w:r>
    </w:p>
    <w:p w14:paraId="0DD27503"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Measles (including suspect)</w:t>
      </w:r>
    </w:p>
    <w:p w14:paraId="5DDFB8F3" w14:textId="77777777"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Meningoccocal</w:t>
      </w:r>
      <w:proofErr w:type="spellEnd"/>
      <w:r w:rsidRPr="003D231B">
        <w:rPr>
          <w:rFonts w:ascii="Arial" w:hAnsi="Arial" w:cs="Arial"/>
          <w:sz w:val="22"/>
        </w:rPr>
        <w:t xml:space="preserve"> Infection (invasive)</w:t>
      </w:r>
    </w:p>
    <w:p w14:paraId="6AC71957"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Poliomyelitis (including suspect)</w:t>
      </w:r>
    </w:p>
    <w:p w14:paraId="7324215A"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Rabies (human only)</w:t>
      </w:r>
    </w:p>
    <w:p w14:paraId="4C20788C"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Rubella Congenital and Non-congenital (including suspect)</w:t>
      </w:r>
    </w:p>
    <w:p w14:paraId="14BD80A2"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Tetanus (including suspect)</w:t>
      </w:r>
    </w:p>
    <w:p w14:paraId="44FC7E4C" w14:textId="77777777" w:rsidR="0093554B" w:rsidRPr="003D231B" w:rsidRDefault="0093554B" w:rsidP="0093211D">
      <w:pPr>
        <w:numPr>
          <w:ilvl w:val="0"/>
          <w:numId w:val="2"/>
        </w:numPr>
        <w:rPr>
          <w:rFonts w:ascii="Arial" w:hAnsi="Arial" w:cs="Arial"/>
          <w:sz w:val="22"/>
        </w:rPr>
      </w:pPr>
      <w:r w:rsidRPr="003D231B">
        <w:rPr>
          <w:rFonts w:ascii="Arial" w:hAnsi="Arial" w:cs="Arial"/>
          <w:sz w:val="22"/>
        </w:rPr>
        <w:t>H1N1 Virus</w:t>
      </w:r>
    </w:p>
    <w:p w14:paraId="25861356" w14:textId="77777777" w:rsidR="00504D3C" w:rsidRDefault="00504D3C" w:rsidP="0093211D">
      <w:pPr>
        <w:numPr>
          <w:ilvl w:val="0"/>
          <w:numId w:val="2"/>
        </w:numPr>
        <w:rPr>
          <w:rFonts w:ascii="Arial" w:hAnsi="Arial" w:cs="Arial"/>
          <w:sz w:val="22"/>
        </w:rPr>
      </w:pPr>
      <w:r w:rsidRPr="003D231B">
        <w:rPr>
          <w:rFonts w:ascii="Arial" w:hAnsi="Arial" w:cs="Arial"/>
          <w:sz w:val="22"/>
        </w:rPr>
        <w:t>Any cluster/outbreak of illness</w:t>
      </w:r>
    </w:p>
    <w:p w14:paraId="23A08909" w14:textId="77777777" w:rsidR="007C1B9C" w:rsidRPr="003D231B" w:rsidRDefault="007C1B9C" w:rsidP="0093211D">
      <w:pPr>
        <w:numPr>
          <w:ilvl w:val="0"/>
          <w:numId w:val="2"/>
        </w:numPr>
        <w:rPr>
          <w:rFonts w:ascii="Arial" w:hAnsi="Arial" w:cs="Arial"/>
          <w:sz w:val="22"/>
        </w:rPr>
      </w:pPr>
      <w:r>
        <w:rPr>
          <w:rFonts w:ascii="Arial" w:hAnsi="Arial" w:cs="Arial"/>
          <w:sz w:val="22"/>
        </w:rPr>
        <w:t>Tuberculosis</w:t>
      </w:r>
    </w:p>
    <w:p w14:paraId="60B5D9FC" w14:textId="77777777" w:rsidR="005D52E5" w:rsidRPr="00916DEF" w:rsidRDefault="005D52E5" w:rsidP="00EE4EE2">
      <w:pPr>
        <w:pStyle w:val="Heading1"/>
        <w:spacing w:before="480" w:after="120"/>
        <w:rPr>
          <w:smallCaps/>
          <w:color w:val="365F91"/>
          <w:sz w:val="28"/>
        </w:rPr>
      </w:pPr>
      <w:bookmarkStart w:id="195" w:name="_Toc251583204"/>
      <w:bookmarkStart w:id="196" w:name="_Toc457222446"/>
      <w:bookmarkStart w:id="197" w:name="_Toc3281583"/>
      <w:r w:rsidRPr="00916DEF">
        <w:rPr>
          <w:smallCaps/>
          <w:color w:val="365F91"/>
          <w:sz w:val="28"/>
        </w:rPr>
        <w:t>Safety</w:t>
      </w:r>
      <w:bookmarkEnd w:id="195"/>
      <w:bookmarkEnd w:id="196"/>
      <w:bookmarkEnd w:id="197"/>
    </w:p>
    <w:p w14:paraId="3B788FD5" w14:textId="77777777" w:rsidR="001C2D68" w:rsidRPr="00916DEF" w:rsidRDefault="001C2D68" w:rsidP="00EE4EE2">
      <w:pPr>
        <w:pStyle w:val="Heading2"/>
        <w:spacing w:after="120"/>
        <w:rPr>
          <w:color w:val="4F81BD"/>
          <w:sz w:val="24"/>
        </w:rPr>
      </w:pPr>
      <w:bookmarkStart w:id="198" w:name="_Toc251583206"/>
      <w:bookmarkStart w:id="199" w:name="_Toc457222447"/>
      <w:bookmarkStart w:id="200" w:name="_Toc3281584"/>
      <w:r w:rsidRPr="00916DEF">
        <w:rPr>
          <w:color w:val="4F81BD"/>
          <w:sz w:val="24"/>
        </w:rPr>
        <w:t>Clothing</w:t>
      </w:r>
      <w:bookmarkEnd w:id="198"/>
      <w:bookmarkEnd w:id="199"/>
      <w:bookmarkEnd w:id="200"/>
    </w:p>
    <w:p w14:paraId="1B32BED0" w14:textId="77777777" w:rsidR="001C2D68" w:rsidRPr="003D231B" w:rsidRDefault="001C2D68" w:rsidP="00EE4EE2">
      <w:pPr>
        <w:spacing w:before="120"/>
        <w:rPr>
          <w:rFonts w:ascii="Arial" w:hAnsi="Arial" w:cs="Arial"/>
          <w:sz w:val="22"/>
        </w:rPr>
      </w:pPr>
      <w:r w:rsidRPr="003D231B">
        <w:rPr>
          <w:rFonts w:ascii="Arial" w:hAnsi="Arial" w:cs="Arial"/>
          <w:sz w:val="22"/>
        </w:rPr>
        <w:t>Please dress your child in practical clothing that allows for freedom of movement and is appropriate for the weather</w:t>
      </w:r>
      <w:r w:rsidR="002209A0">
        <w:rPr>
          <w:rFonts w:ascii="Arial" w:hAnsi="Arial" w:cs="Arial"/>
          <w:sz w:val="22"/>
        </w:rPr>
        <w:t xml:space="preserve">. </w:t>
      </w:r>
      <w:r w:rsidRPr="003D231B">
        <w:rPr>
          <w:rFonts w:ascii="Arial" w:hAnsi="Arial" w:cs="Arial"/>
          <w:sz w:val="22"/>
        </w:rPr>
        <w:t xml:space="preserve">Your child will be involved in a variety of activities </w:t>
      </w:r>
      <w:proofErr w:type="gramStart"/>
      <w:r w:rsidRPr="003D231B">
        <w:rPr>
          <w:rFonts w:ascii="Arial" w:hAnsi="Arial" w:cs="Arial"/>
          <w:sz w:val="22"/>
        </w:rPr>
        <w:t>including:</w:t>
      </w:r>
      <w:proofErr w:type="gramEnd"/>
      <w:r w:rsidRPr="003D231B">
        <w:rPr>
          <w:rFonts w:ascii="Arial" w:hAnsi="Arial" w:cs="Arial"/>
          <w:sz w:val="22"/>
        </w:rPr>
        <w:t xml:space="preserve"> painting, outdoor play, sand, weather, and other sensory activities</w:t>
      </w:r>
      <w:r w:rsidR="002209A0">
        <w:rPr>
          <w:rFonts w:ascii="Arial" w:hAnsi="Arial" w:cs="Arial"/>
          <w:sz w:val="22"/>
        </w:rPr>
        <w:t xml:space="preserve">. </w:t>
      </w:r>
      <w:r w:rsidRPr="003D231B">
        <w:rPr>
          <w:rFonts w:ascii="Arial" w:hAnsi="Arial" w:cs="Arial"/>
          <w:sz w:val="22"/>
        </w:rPr>
        <w:t>Our playground is used as an extension of the center, and daily programs are conducted outside whenever weather permits</w:t>
      </w:r>
      <w:r w:rsidR="002209A0">
        <w:rPr>
          <w:rFonts w:ascii="Arial" w:hAnsi="Arial" w:cs="Arial"/>
          <w:sz w:val="22"/>
        </w:rPr>
        <w:t xml:space="preserve">. </w:t>
      </w:r>
    </w:p>
    <w:p w14:paraId="04CF02A4" w14:textId="77777777" w:rsidR="001C2D68" w:rsidRPr="003D231B" w:rsidRDefault="001C2D68" w:rsidP="00EE4EE2">
      <w:pPr>
        <w:spacing w:before="120"/>
        <w:rPr>
          <w:rFonts w:ascii="Arial" w:hAnsi="Arial" w:cs="Arial"/>
          <w:sz w:val="22"/>
        </w:rPr>
      </w:pPr>
      <w:r w:rsidRPr="003D231B">
        <w:rPr>
          <w:rFonts w:ascii="Arial" w:hAnsi="Arial" w:cs="Arial"/>
          <w:sz w:val="22"/>
        </w:rPr>
        <w:t>One particula</w:t>
      </w:r>
      <w:r w:rsidR="00BB2943" w:rsidRPr="003D231B">
        <w:rPr>
          <w:rFonts w:ascii="Arial" w:hAnsi="Arial" w:cs="Arial"/>
          <w:sz w:val="22"/>
        </w:rPr>
        <w:t>r aspect of concern is the risk</w:t>
      </w:r>
      <w:r w:rsidRPr="003D231B">
        <w:rPr>
          <w:rFonts w:ascii="Arial" w:hAnsi="Arial" w:cs="Arial"/>
          <w:sz w:val="22"/>
        </w:rPr>
        <w:t xml:space="preserve"> associated with children’s clothing that may become entangled with climbing or sliding equipment that could lead to choking or other serious harm</w:t>
      </w:r>
      <w:r w:rsidR="002209A0">
        <w:rPr>
          <w:rFonts w:ascii="Arial" w:hAnsi="Arial" w:cs="Arial"/>
          <w:sz w:val="22"/>
        </w:rPr>
        <w:t xml:space="preserve">. </w:t>
      </w:r>
      <w:r w:rsidRPr="003D231B">
        <w:rPr>
          <w:rFonts w:ascii="Arial" w:hAnsi="Arial" w:cs="Arial"/>
          <w:sz w:val="22"/>
        </w:rPr>
        <w:t>All drawstrings from children’s clothes should be removed as a precaution.</w:t>
      </w:r>
    </w:p>
    <w:p w14:paraId="14A4EF39" w14:textId="77777777" w:rsidR="001C2D68" w:rsidRPr="003D231B" w:rsidRDefault="001C2D68" w:rsidP="00EE4EE2">
      <w:pPr>
        <w:spacing w:before="120"/>
        <w:rPr>
          <w:rFonts w:ascii="Arial" w:hAnsi="Arial" w:cs="Arial"/>
          <w:sz w:val="22"/>
        </w:rPr>
      </w:pPr>
      <w:r w:rsidRPr="003D231B">
        <w:rPr>
          <w:rFonts w:ascii="Arial" w:hAnsi="Arial" w:cs="Arial"/>
          <w:sz w:val="22"/>
        </w:rPr>
        <w:t xml:space="preserve">Sandals and flip-flops are not appropriate for </w:t>
      </w:r>
      <w:r w:rsidR="004839DB" w:rsidRPr="003D231B">
        <w:rPr>
          <w:rFonts w:ascii="Arial" w:hAnsi="Arial" w:cs="Arial"/>
          <w:sz w:val="22"/>
        </w:rPr>
        <w:t>center play</w:t>
      </w:r>
      <w:r w:rsidRPr="003D231B">
        <w:rPr>
          <w:rFonts w:ascii="Arial" w:hAnsi="Arial" w:cs="Arial"/>
          <w:sz w:val="22"/>
        </w:rPr>
        <w:t xml:space="preserve"> and make it difficult for your child to participate in some activities.</w:t>
      </w:r>
    </w:p>
    <w:p w14:paraId="167A268A" w14:textId="77777777" w:rsidR="004839DB" w:rsidRPr="00916DEF" w:rsidRDefault="004839DB" w:rsidP="004839DB">
      <w:pPr>
        <w:pStyle w:val="Heading2"/>
        <w:spacing w:after="120"/>
        <w:rPr>
          <w:color w:val="4F81BD"/>
          <w:sz w:val="24"/>
        </w:rPr>
      </w:pPr>
      <w:bookmarkStart w:id="201" w:name="_Toc251583211"/>
      <w:bookmarkStart w:id="202" w:name="_Toc457222448"/>
      <w:bookmarkStart w:id="203" w:name="_Toc3281585"/>
      <w:bookmarkStart w:id="204" w:name="_Toc251583207"/>
      <w:r w:rsidRPr="00916DEF">
        <w:rPr>
          <w:color w:val="4F81BD"/>
          <w:sz w:val="24"/>
        </w:rPr>
        <w:t>Extreme Weather and Outdoor Play</w:t>
      </w:r>
      <w:bookmarkEnd w:id="201"/>
      <w:bookmarkEnd w:id="202"/>
      <w:bookmarkEnd w:id="203"/>
    </w:p>
    <w:p w14:paraId="672544E3" w14:textId="68A0EB9E" w:rsidR="00713913" w:rsidRPr="0053795B" w:rsidRDefault="00713913" w:rsidP="00713913">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934660">
        <w:rPr>
          <w:rFonts w:ascii="Arial" w:hAnsi="Arial" w:cs="Arial"/>
          <w:sz w:val="22"/>
        </w:rPr>
        <w:t>95</w:t>
      </w:r>
      <w:r>
        <w:rPr>
          <w:rFonts w:ascii="Arial" w:hAnsi="Arial" w:cs="Arial"/>
          <w:sz w:val="22"/>
          <w:szCs w:val="22"/>
        </w:rPr>
        <w:t xml:space="preserve"> °F or less than </w:t>
      </w:r>
      <w:r w:rsidR="00934660">
        <w:rPr>
          <w:rFonts w:ascii="Arial" w:hAnsi="Arial" w:cs="Arial"/>
          <w:sz w:val="22"/>
        </w:rPr>
        <w:t>32</w:t>
      </w:r>
      <w:r w:rsidR="008D5DBD">
        <w:rPr>
          <w:rFonts w:ascii="Arial" w:hAnsi="Arial" w:cs="Arial"/>
          <w:color w:val="000000" w:themeColor="text1"/>
          <w:sz w:val="22"/>
          <w:szCs w:val="22"/>
        </w:rPr>
        <w:t xml:space="preserve"> </w:t>
      </w:r>
      <w:r>
        <w:rPr>
          <w:rFonts w:ascii="Arial" w:hAnsi="Arial" w:cs="Arial"/>
          <w:sz w:val="22"/>
          <w:szCs w:val="22"/>
        </w:rPr>
        <w:t>°F degrees.</w:t>
      </w:r>
      <w:r w:rsidR="00934660">
        <w:rPr>
          <w:rFonts w:ascii="Arial" w:hAnsi="Arial" w:cs="Arial"/>
          <w:sz w:val="22"/>
          <w:szCs w:val="22"/>
        </w:rPr>
        <w:t xml:space="preserve"> During the winter, your child will need a coat, </w:t>
      </w:r>
      <w:proofErr w:type="gramStart"/>
      <w:r w:rsidR="00934660">
        <w:rPr>
          <w:rFonts w:ascii="Arial" w:hAnsi="Arial" w:cs="Arial"/>
          <w:sz w:val="22"/>
          <w:szCs w:val="22"/>
        </w:rPr>
        <w:t>hat</w:t>
      </w:r>
      <w:proofErr w:type="gramEnd"/>
      <w:r w:rsidR="00934660">
        <w:rPr>
          <w:rFonts w:ascii="Arial" w:hAnsi="Arial" w:cs="Arial"/>
          <w:sz w:val="22"/>
          <w:szCs w:val="22"/>
        </w:rPr>
        <w:t xml:space="preserve"> and gloves. During the summer, you will need to apply sunscreen to your child before drop off and teachers will re-apply as needed</w:t>
      </w:r>
      <w:proofErr w:type="gramStart"/>
      <w:r w:rsidR="00934660">
        <w:rPr>
          <w:rFonts w:ascii="Arial" w:hAnsi="Arial" w:cs="Arial"/>
          <w:sz w:val="22"/>
          <w:szCs w:val="22"/>
        </w:rPr>
        <w:t xml:space="preserve">. </w:t>
      </w:r>
      <w:r>
        <w:rPr>
          <w:rFonts w:ascii="Arial" w:hAnsi="Arial" w:cs="Arial"/>
          <w:sz w:val="22"/>
          <w:szCs w:val="22"/>
        </w:rPr>
        <w:t>.</w:t>
      </w:r>
      <w:proofErr w:type="gramEnd"/>
    </w:p>
    <w:p w14:paraId="1BD0A09E" w14:textId="77777777" w:rsidR="0053795B" w:rsidRPr="00916DEF" w:rsidRDefault="0053795B" w:rsidP="00EE4EE2">
      <w:pPr>
        <w:pStyle w:val="Heading2"/>
        <w:spacing w:after="120"/>
        <w:rPr>
          <w:color w:val="4F81BD"/>
          <w:sz w:val="24"/>
        </w:rPr>
      </w:pPr>
      <w:bookmarkStart w:id="205" w:name="_Toc457222449"/>
      <w:bookmarkStart w:id="206" w:name="_Toc3281586"/>
      <w:r w:rsidRPr="00916DEF">
        <w:rPr>
          <w:color w:val="4F81BD"/>
          <w:sz w:val="24"/>
        </w:rPr>
        <w:t>Communal Water-Play</w:t>
      </w:r>
      <w:bookmarkEnd w:id="204"/>
      <w:bookmarkEnd w:id="205"/>
      <w:bookmarkEnd w:id="206"/>
    </w:p>
    <w:p w14:paraId="2DAE934F" w14:textId="4A0FC153" w:rsidR="00910DCF" w:rsidRPr="003D231B" w:rsidRDefault="0053795B" w:rsidP="00EE4EE2">
      <w:pPr>
        <w:pStyle w:val="Default"/>
        <w:spacing w:before="120"/>
        <w:ind w:right="60"/>
        <w:rPr>
          <w:color w:val="auto"/>
          <w:sz w:val="22"/>
        </w:rPr>
      </w:pPr>
      <w:bookmarkStart w:id="207" w:name="1030226"/>
      <w:bookmarkEnd w:id="207"/>
      <w:r w:rsidRPr="003D231B">
        <w:rPr>
          <w:color w:val="auto"/>
          <w:sz w:val="22"/>
        </w:rPr>
        <w:t>Communal, unsupervised water play is prohibited</w:t>
      </w:r>
      <w:r w:rsidR="002209A0">
        <w:rPr>
          <w:color w:val="auto"/>
          <w:sz w:val="22"/>
        </w:rPr>
        <w:t xml:space="preserve">. </w:t>
      </w:r>
      <w:r w:rsidRPr="003D231B">
        <w:rPr>
          <w:color w:val="auto"/>
          <w:sz w:val="22"/>
        </w:rPr>
        <w:t xml:space="preserve">Supervised children are permitted to engage in water-play. </w:t>
      </w:r>
      <w:r w:rsidR="00934660">
        <w:rPr>
          <w:color w:val="auto"/>
          <w:sz w:val="22"/>
        </w:rPr>
        <w:t>Notices will be sent home prior to a water play day.</w:t>
      </w:r>
    </w:p>
    <w:p w14:paraId="1D56033C" w14:textId="77777777" w:rsidR="0053795B" w:rsidRPr="00916DEF" w:rsidRDefault="0053795B" w:rsidP="00EE4EE2">
      <w:pPr>
        <w:pStyle w:val="Heading2"/>
        <w:spacing w:after="120"/>
        <w:rPr>
          <w:color w:val="4F81BD"/>
          <w:sz w:val="24"/>
        </w:rPr>
      </w:pPr>
      <w:bookmarkStart w:id="208" w:name="_Toc251583208"/>
      <w:bookmarkStart w:id="209" w:name="_Toc457222450"/>
      <w:bookmarkStart w:id="210" w:name="_Toc3281587"/>
      <w:r w:rsidRPr="00916DEF">
        <w:rPr>
          <w:color w:val="4F81BD"/>
          <w:sz w:val="24"/>
        </w:rPr>
        <w:lastRenderedPageBreak/>
        <w:t>Injuries</w:t>
      </w:r>
      <w:bookmarkEnd w:id="208"/>
      <w:bookmarkEnd w:id="209"/>
      <w:bookmarkEnd w:id="210"/>
    </w:p>
    <w:p w14:paraId="07C6DDDB" w14:textId="77777777" w:rsidR="0053795B" w:rsidRPr="003D231B" w:rsidRDefault="00BB2943" w:rsidP="00EE4EE2">
      <w:pPr>
        <w:spacing w:before="120"/>
        <w:rPr>
          <w:rFonts w:ascii="Arial" w:hAnsi="Arial" w:cs="Arial"/>
          <w:sz w:val="22"/>
        </w:rPr>
      </w:pPr>
      <w:r w:rsidRPr="003D231B">
        <w:rPr>
          <w:rFonts w:ascii="Arial" w:hAnsi="Arial" w:cs="Arial"/>
          <w:sz w:val="22"/>
        </w:rPr>
        <w:t>Safety</w:t>
      </w:r>
      <w:r w:rsidR="0053795B" w:rsidRPr="003D231B">
        <w:rPr>
          <w:rFonts w:ascii="Arial" w:hAnsi="Arial" w:cs="Arial"/>
          <w:sz w:val="22"/>
        </w:rPr>
        <w:t xml:space="preserve"> is a major concern in child</w:t>
      </w:r>
      <w:r w:rsidR="00290249" w:rsidRPr="003D231B">
        <w:rPr>
          <w:rFonts w:ascii="Arial" w:hAnsi="Arial" w:cs="Arial"/>
          <w:sz w:val="22"/>
        </w:rPr>
        <w:t xml:space="preserve"> </w:t>
      </w:r>
      <w:r w:rsidR="0053795B" w:rsidRPr="003D231B">
        <w:rPr>
          <w:rFonts w:ascii="Arial" w:hAnsi="Arial" w:cs="Arial"/>
          <w:sz w:val="22"/>
        </w:rPr>
        <w:t>care</w:t>
      </w:r>
      <w:r w:rsidR="004839DB" w:rsidRPr="003D231B">
        <w:rPr>
          <w:rFonts w:ascii="Arial" w:hAnsi="Arial" w:cs="Arial"/>
          <w:sz w:val="22"/>
        </w:rPr>
        <w:t xml:space="preserve"> and so d</w:t>
      </w:r>
      <w:r w:rsidR="0053795B" w:rsidRPr="003D231B">
        <w:rPr>
          <w:rFonts w:ascii="Arial" w:hAnsi="Arial" w:cs="Arial"/>
          <w:sz w:val="22"/>
        </w:rPr>
        <w:t xml:space="preserve">aily safety inspections are completed inside and outside the </w:t>
      </w:r>
      <w:r w:rsidRPr="003D231B">
        <w:rPr>
          <w:rFonts w:ascii="Arial" w:hAnsi="Arial" w:cs="Arial"/>
          <w:sz w:val="22"/>
        </w:rPr>
        <w:t>center</w:t>
      </w:r>
      <w:r w:rsidR="0053795B" w:rsidRPr="003D231B">
        <w:rPr>
          <w:rFonts w:ascii="Arial" w:hAnsi="Arial" w:cs="Arial"/>
          <w:sz w:val="22"/>
        </w:rPr>
        <w:t xml:space="preserve"> area in order to prevent injuries</w:t>
      </w:r>
      <w:r w:rsidR="002209A0">
        <w:rPr>
          <w:rFonts w:ascii="Arial" w:hAnsi="Arial" w:cs="Arial"/>
          <w:sz w:val="22"/>
        </w:rPr>
        <w:t xml:space="preserve">. </w:t>
      </w:r>
      <w:r w:rsidRPr="003D231B">
        <w:rPr>
          <w:rFonts w:ascii="Arial" w:hAnsi="Arial" w:cs="Arial"/>
          <w:sz w:val="22"/>
        </w:rPr>
        <w:t>First aid will be administered by a trained caregiver in the event that your child sustains a minor injury (e.g., scraped knee)</w:t>
      </w:r>
      <w:r w:rsidR="002209A0">
        <w:rPr>
          <w:rFonts w:ascii="Arial" w:hAnsi="Arial" w:cs="Arial"/>
          <w:sz w:val="22"/>
        </w:rPr>
        <w:t xml:space="preserve">. </w:t>
      </w:r>
      <w:r w:rsidRPr="003D231B">
        <w:rPr>
          <w:rFonts w:ascii="Arial" w:hAnsi="Arial" w:cs="Arial"/>
          <w:sz w:val="22"/>
        </w:rPr>
        <w:t>You will receive an incident report outlining the incident and course of action taken</w:t>
      </w:r>
      <w:r w:rsidR="002209A0">
        <w:rPr>
          <w:rFonts w:ascii="Arial" w:hAnsi="Arial" w:cs="Arial"/>
          <w:sz w:val="22"/>
        </w:rPr>
        <w:t xml:space="preserve">. </w:t>
      </w:r>
      <w:r w:rsidRPr="003D231B">
        <w:rPr>
          <w:rFonts w:ascii="Arial" w:hAnsi="Arial" w:cs="Arial"/>
          <w:sz w:val="22"/>
        </w:rPr>
        <w:t>If the injury produces any type of swelling or needs medical attention, you will be contacted immediately</w:t>
      </w:r>
      <w:r w:rsidR="002209A0">
        <w:rPr>
          <w:rFonts w:ascii="Arial" w:hAnsi="Arial" w:cs="Arial"/>
          <w:sz w:val="22"/>
        </w:rPr>
        <w:t xml:space="preserve">. </w:t>
      </w:r>
      <w:r w:rsidR="006F7B19" w:rsidRPr="003D231B">
        <w:rPr>
          <w:rFonts w:ascii="Arial" w:hAnsi="Arial" w:cs="Arial"/>
          <w:sz w:val="22"/>
        </w:rPr>
        <w:t>Each classroom is equipped with a first aid kit meeting the state regulations.</w:t>
      </w:r>
    </w:p>
    <w:p w14:paraId="7339D1DA" w14:textId="77777777" w:rsidR="0053795B" w:rsidRPr="003D231B" w:rsidRDefault="0053795B" w:rsidP="00EE4EE2">
      <w:pPr>
        <w:spacing w:before="120"/>
        <w:rPr>
          <w:rFonts w:ascii="Arial" w:hAnsi="Arial" w:cs="Arial"/>
          <w:sz w:val="22"/>
        </w:rPr>
      </w:pPr>
      <w:r w:rsidRPr="003D231B">
        <w:rPr>
          <w:rFonts w:ascii="Arial" w:hAnsi="Arial" w:cs="Arial"/>
          <w:sz w:val="22"/>
        </w:rPr>
        <w:t>In the event of a serious medical emergency, the child will be taken to the hospital immediately by ambulance, while we will try to contact you or an emergency contact.</w:t>
      </w:r>
    </w:p>
    <w:p w14:paraId="0C349A59" w14:textId="77777777" w:rsidR="0053795B" w:rsidRPr="00916DEF" w:rsidRDefault="0053795B" w:rsidP="00EE4EE2">
      <w:pPr>
        <w:pStyle w:val="Heading2"/>
        <w:spacing w:after="120"/>
        <w:rPr>
          <w:color w:val="4F81BD"/>
          <w:sz w:val="24"/>
        </w:rPr>
      </w:pPr>
      <w:bookmarkStart w:id="211" w:name="_Toc251583209"/>
      <w:bookmarkStart w:id="212" w:name="_Toc457222451"/>
      <w:bookmarkStart w:id="213" w:name="_Toc3281588"/>
      <w:r w:rsidRPr="00916DEF">
        <w:rPr>
          <w:color w:val="4F81BD"/>
          <w:sz w:val="24"/>
        </w:rPr>
        <w:t>Biting</w:t>
      </w:r>
      <w:bookmarkEnd w:id="211"/>
      <w:bookmarkEnd w:id="212"/>
      <w:bookmarkEnd w:id="213"/>
      <w:r w:rsidRPr="00916DEF">
        <w:rPr>
          <w:color w:val="4F81BD"/>
          <w:sz w:val="24"/>
        </w:rPr>
        <w:t xml:space="preserve"> </w:t>
      </w:r>
    </w:p>
    <w:p w14:paraId="59120F70" w14:textId="77777777" w:rsidR="0053795B" w:rsidRPr="003D231B" w:rsidRDefault="0053795B" w:rsidP="00EE4EE2">
      <w:pPr>
        <w:spacing w:before="120"/>
        <w:rPr>
          <w:rFonts w:ascii="Arial" w:hAnsi="Arial" w:cs="Arial"/>
          <w:sz w:val="22"/>
        </w:rPr>
      </w:pPr>
      <w:r w:rsidRPr="003D231B">
        <w:rPr>
          <w:rFonts w:ascii="Arial" w:hAnsi="Arial" w:cs="Arial"/>
          <w:sz w:val="22"/>
        </w:rPr>
        <w:t>Biting is a normal stage of development that is common among infants and toddlers – and sometimes even among preschoolers</w:t>
      </w:r>
      <w:r w:rsidR="002209A0">
        <w:rPr>
          <w:rFonts w:ascii="Arial" w:hAnsi="Arial" w:cs="Arial"/>
          <w:sz w:val="22"/>
        </w:rPr>
        <w:t xml:space="preserve">. </w:t>
      </w:r>
      <w:r w:rsidRPr="003D231B">
        <w:rPr>
          <w:rFonts w:ascii="Arial" w:hAnsi="Arial" w:cs="Arial"/>
          <w:sz w:val="22"/>
        </w:rPr>
        <w:t>It is something that most young children will try at least once.</w:t>
      </w:r>
    </w:p>
    <w:p w14:paraId="24E723FD" w14:textId="77777777" w:rsidR="0053795B" w:rsidRPr="003D231B" w:rsidRDefault="0053795B" w:rsidP="00EE4EE2">
      <w:pPr>
        <w:spacing w:before="120"/>
        <w:rPr>
          <w:rFonts w:ascii="Arial" w:hAnsi="Arial" w:cs="Arial"/>
          <w:sz w:val="22"/>
        </w:rPr>
      </w:pPr>
      <w:r w:rsidRPr="003D231B">
        <w:rPr>
          <w:rFonts w:ascii="Arial" w:hAnsi="Arial" w:cs="Arial"/>
          <w:sz w:val="22"/>
        </w:rPr>
        <w:t>When biting happens, our response will be to care for and help the child who was</w:t>
      </w:r>
      <w:r w:rsidR="00ED6047" w:rsidRPr="003D231B">
        <w:rPr>
          <w:rFonts w:ascii="Arial" w:hAnsi="Arial" w:cs="Arial"/>
          <w:sz w:val="22"/>
        </w:rPr>
        <w:t xml:space="preserve"> bitten and to help the biter</w:t>
      </w:r>
      <w:r w:rsidRPr="003D231B">
        <w:rPr>
          <w:rFonts w:ascii="Arial" w:hAnsi="Arial" w:cs="Arial"/>
          <w:sz w:val="22"/>
        </w:rPr>
        <w:t xml:space="preserve"> learn a more appropriate behavior. Our focus will not be on punishment for biting, but on effective </w:t>
      </w:r>
      <w:r w:rsidR="00BB2943" w:rsidRPr="003D231B">
        <w:rPr>
          <w:rFonts w:ascii="Arial" w:hAnsi="Arial" w:cs="Arial"/>
          <w:sz w:val="22"/>
        </w:rPr>
        <w:t>behaviors</w:t>
      </w:r>
      <w:r w:rsidRPr="003D231B">
        <w:rPr>
          <w:rFonts w:ascii="Arial" w:hAnsi="Arial" w:cs="Arial"/>
          <w:sz w:val="22"/>
        </w:rPr>
        <w:t xml:space="preserve"> that address the specific reason for biting</w:t>
      </w:r>
      <w:r w:rsidR="002209A0">
        <w:rPr>
          <w:rFonts w:ascii="Arial" w:hAnsi="Arial" w:cs="Arial"/>
          <w:sz w:val="22"/>
        </w:rPr>
        <w:t xml:space="preserve">. </w:t>
      </w:r>
    </w:p>
    <w:p w14:paraId="525C74C1" w14:textId="77777777" w:rsidR="0053795B" w:rsidRPr="003D231B" w:rsidRDefault="0053795B" w:rsidP="00EE4EE2">
      <w:pPr>
        <w:spacing w:before="120"/>
        <w:rPr>
          <w:rFonts w:ascii="Arial" w:hAnsi="Arial" w:cs="Arial"/>
          <w:sz w:val="22"/>
        </w:rPr>
      </w:pPr>
      <w:r w:rsidRPr="003D231B">
        <w:rPr>
          <w:rFonts w:ascii="Arial" w:hAnsi="Arial" w:cs="Arial"/>
          <w:sz w:val="22"/>
        </w:rPr>
        <w:t>Notes</w:t>
      </w:r>
      <w:r w:rsidRPr="003D231B">
        <w:rPr>
          <w:rFonts w:ascii="Arial" w:hAnsi="Arial" w:cs="Arial"/>
          <w:i/>
          <w:sz w:val="22"/>
        </w:rPr>
        <w:t xml:space="preserve"> </w:t>
      </w:r>
      <w:r w:rsidRPr="003D231B">
        <w:rPr>
          <w:rFonts w:ascii="Arial" w:hAnsi="Arial" w:cs="Arial"/>
          <w:sz w:val="22"/>
        </w:rPr>
        <w:t xml:space="preserve">will be written </w:t>
      </w:r>
      <w:r w:rsidR="004839DB" w:rsidRPr="003D231B">
        <w:rPr>
          <w:rFonts w:ascii="Arial" w:hAnsi="Arial" w:cs="Arial"/>
          <w:sz w:val="22"/>
        </w:rPr>
        <w:t>to</w:t>
      </w:r>
      <w:r w:rsidRPr="003D231B">
        <w:rPr>
          <w:rFonts w:ascii="Arial" w:hAnsi="Arial" w:cs="Arial"/>
          <w:sz w:val="22"/>
        </w:rPr>
        <w:t xml:space="preserve"> the </w:t>
      </w:r>
      <w:r w:rsidR="004839DB" w:rsidRPr="003D231B">
        <w:rPr>
          <w:rFonts w:ascii="Arial" w:hAnsi="Arial" w:cs="Arial"/>
          <w:sz w:val="22"/>
        </w:rPr>
        <w:t xml:space="preserve">family of the </w:t>
      </w:r>
      <w:r w:rsidRPr="003D231B">
        <w:rPr>
          <w:rFonts w:ascii="Arial" w:hAnsi="Arial" w:cs="Arial"/>
          <w:sz w:val="22"/>
        </w:rPr>
        <w:t>child who was bitten and the biter</w:t>
      </w:r>
      <w:r w:rsidR="004839DB" w:rsidRPr="003D231B">
        <w:rPr>
          <w:rFonts w:ascii="Arial" w:hAnsi="Arial" w:cs="Arial"/>
          <w:sz w:val="22"/>
        </w:rPr>
        <w:t>’s family</w:t>
      </w:r>
      <w:r w:rsidR="002209A0">
        <w:rPr>
          <w:rFonts w:ascii="Arial" w:hAnsi="Arial" w:cs="Arial"/>
          <w:sz w:val="22"/>
        </w:rPr>
        <w:t xml:space="preserve">. </w:t>
      </w:r>
      <w:r w:rsidRPr="003D231B">
        <w:rPr>
          <w:rFonts w:ascii="Arial" w:hAnsi="Arial" w:cs="Arial"/>
          <w:sz w:val="22"/>
        </w:rPr>
        <w:t>We will work together with the families of each to keep them informed and to develop strategies for change.</w:t>
      </w:r>
    </w:p>
    <w:p w14:paraId="3FF7F3C5" w14:textId="77777777" w:rsidR="004839DB" w:rsidRPr="00916DEF" w:rsidRDefault="004839DB" w:rsidP="004839DB">
      <w:pPr>
        <w:pStyle w:val="Heading2"/>
        <w:spacing w:after="120"/>
        <w:rPr>
          <w:color w:val="4F81BD"/>
          <w:sz w:val="24"/>
        </w:rPr>
      </w:pPr>
      <w:bookmarkStart w:id="214" w:name="_Toc251583205"/>
      <w:bookmarkStart w:id="215" w:name="_Toc457222452"/>
      <w:bookmarkStart w:id="216" w:name="_Toc3281589"/>
      <w:bookmarkStart w:id="217" w:name="_Toc251583210"/>
      <w:r w:rsidRPr="00916DEF">
        <w:rPr>
          <w:color w:val="4F81BD"/>
          <w:sz w:val="24"/>
        </w:rPr>
        <w:t>Respectful Behavior</w:t>
      </w:r>
      <w:bookmarkEnd w:id="214"/>
      <w:bookmarkEnd w:id="215"/>
      <w:bookmarkEnd w:id="216"/>
    </w:p>
    <w:p w14:paraId="264F965F" w14:textId="77777777" w:rsidR="004839DB" w:rsidRPr="003D231B" w:rsidRDefault="004839DB" w:rsidP="004839DB">
      <w:pPr>
        <w:spacing w:before="120"/>
        <w:rPr>
          <w:rFonts w:ascii="Arial" w:hAnsi="Arial" w:cs="Arial"/>
          <w:sz w:val="22"/>
        </w:rPr>
      </w:pPr>
      <w:r w:rsidRPr="003D231B">
        <w:rPr>
          <w:rFonts w:ascii="Arial" w:hAnsi="Arial" w:cs="Arial"/>
          <w:sz w:val="22"/>
        </w:rPr>
        <w:t>All children and families will be treated with respect and dignity</w:t>
      </w:r>
      <w:r w:rsidR="002209A0">
        <w:rPr>
          <w:rFonts w:ascii="Arial" w:hAnsi="Arial" w:cs="Arial"/>
          <w:sz w:val="22"/>
        </w:rPr>
        <w:t xml:space="preserve">. </w:t>
      </w:r>
      <w:r w:rsidRPr="003D231B">
        <w:rPr>
          <w:rFonts w:ascii="Arial" w:hAnsi="Arial" w:cs="Arial"/>
          <w:sz w:val="22"/>
        </w:rPr>
        <w:t>In return, we expect the same from all of our families</w:t>
      </w:r>
      <w:r w:rsidR="002209A0">
        <w:rPr>
          <w:rFonts w:ascii="Arial" w:hAnsi="Arial" w:cs="Arial"/>
          <w:sz w:val="22"/>
        </w:rPr>
        <w:t xml:space="preserve">. </w:t>
      </w:r>
      <w:r w:rsidRPr="003D231B">
        <w:rPr>
          <w:rFonts w:ascii="Arial" w:hAnsi="Arial" w:cs="Arial"/>
          <w:sz w:val="22"/>
        </w:rPr>
        <w:t>We will not tolerate hostile or aggressive behavior</w:t>
      </w:r>
      <w:r w:rsidR="002209A0">
        <w:rPr>
          <w:rFonts w:ascii="Arial" w:hAnsi="Arial" w:cs="Arial"/>
          <w:sz w:val="22"/>
        </w:rPr>
        <w:t xml:space="preserve">. </w:t>
      </w:r>
      <w:r w:rsidRPr="003D231B">
        <w:rPr>
          <w:rFonts w:ascii="Arial" w:hAnsi="Arial" w:cs="Arial"/>
          <w:sz w:val="22"/>
        </w:rPr>
        <w:t xml:space="preserve">If this occurs, we reserve the right to ask you to control your behavior or to remove your children from our care. </w:t>
      </w:r>
    </w:p>
    <w:p w14:paraId="56489121" w14:textId="77777777" w:rsidR="00FB6368" w:rsidRPr="00916DEF" w:rsidRDefault="00FB6368" w:rsidP="00FB6368">
      <w:pPr>
        <w:pStyle w:val="Heading2"/>
        <w:rPr>
          <w:color w:val="4F81BD"/>
          <w:sz w:val="24"/>
        </w:rPr>
      </w:pPr>
      <w:bookmarkStart w:id="218" w:name="_Toc457222453"/>
      <w:bookmarkStart w:id="219" w:name="_Toc3281590"/>
      <w:r w:rsidRPr="00916DEF">
        <w:rPr>
          <w:color w:val="4F81BD"/>
          <w:sz w:val="24"/>
        </w:rPr>
        <w:t>Smoking</w:t>
      </w:r>
      <w:bookmarkEnd w:id="218"/>
      <w:bookmarkEnd w:id="219"/>
      <w:r w:rsidRPr="00916DEF">
        <w:rPr>
          <w:color w:val="4F81BD"/>
          <w:sz w:val="24"/>
        </w:rPr>
        <w:t xml:space="preserve"> </w:t>
      </w:r>
    </w:p>
    <w:p w14:paraId="38F477EE" w14:textId="59785F92" w:rsidR="00FB6368" w:rsidRPr="003D231B" w:rsidRDefault="00FB6368" w:rsidP="00FB6368">
      <w:pPr>
        <w:spacing w:before="120"/>
        <w:rPr>
          <w:rFonts w:ascii="Arial" w:hAnsi="Arial" w:cs="Arial"/>
          <w:sz w:val="22"/>
        </w:rPr>
      </w:pPr>
      <w:r w:rsidRPr="003D231B">
        <w:rPr>
          <w:rFonts w:ascii="Arial" w:hAnsi="Arial" w:cs="Arial"/>
          <w:sz w:val="22"/>
        </w:rPr>
        <w:t>The poisons in secondhand smoke are especially harmful to infants and young children’s developing bodies</w:t>
      </w:r>
      <w:r w:rsidR="00BB2943" w:rsidRPr="003D231B">
        <w:rPr>
          <w:rFonts w:ascii="Arial" w:hAnsi="Arial" w:cs="Arial"/>
          <w:sz w:val="22"/>
        </w:rPr>
        <w:t>,</w:t>
      </w:r>
      <w:r w:rsidRPr="003D231B">
        <w:rPr>
          <w:rFonts w:ascii="Arial" w:hAnsi="Arial" w:cs="Arial"/>
          <w:sz w:val="22"/>
        </w:rPr>
        <w:t xml:space="preserve"> therefore the indoor and outdoor center environment </w:t>
      </w:r>
      <w:proofErr w:type="gramStart"/>
      <w:r w:rsidRPr="003D231B">
        <w:rPr>
          <w:rFonts w:ascii="Arial" w:hAnsi="Arial" w:cs="Arial"/>
          <w:sz w:val="22"/>
        </w:rPr>
        <w:t>are non-smoking areas at all times</w:t>
      </w:r>
      <w:proofErr w:type="gramEnd"/>
      <w:r w:rsidRPr="003D231B">
        <w:rPr>
          <w:rFonts w:ascii="Arial" w:hAnsi="Arial" w:cs="Arial"/>
          <w:sz w:val="22"/>
        </w:rPr>
        <w:t>. The use of tobacco in any form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p>
    <w:p w14:paraId="15A9B03E" w14:textId="77777777" w:rsidR="00FB6368" w:rsidRPr="00916DEF" w:rsidRDefault="00FB6368" w:rsidP="00FB6368">
      <w:pPr>
        <w:pStyle w:val="Heading2"/>
        <w:rPr>
          <w:color w:val="4F81BD"/>
          <w:sz w:val="24"/>
        </w:rPr>
      </w:pPr>
      <w:bookmarkStart w:id="220" w:name="_Toc457222454"/>
      <w:bookmarkStart w:id="221" w:name="_Toc3281591"/>
      <w:r w:rsidRPr="00916DEF">
        <w:rPr>
          <w:color w:val="4F81BD"/>
          <w:sz w:val="24"/>
        </w:rPr>
        <w:t>Prohibited Substances</w:t>
      </w:r>
      <w:bookmarkEnd w:id="220"/>
      <w:bookmarkEnd w:id="221"/>
    </w:p>
    <w:p w14:paraId="29DAF8A4" w14:textId="77777777" w:rsidR="00FB6368" w:rsidRPr="003D231B" w:rsidRDefault="00FB6368" w:rsidP="00FB6368">
      <w:pPr>
        <w:spacing w:before="120"/>
        <w:rPr>
          <w:rFonts w:ascii="Arial" w:hAnsi="Arial" w:cs="Arial"/>
          <w:sz w:val="22"/>
        </w:rPr>
      </w:pPr>
      <w:r w:rsidRPr="003D231B">
        <w:rPr>
          <w:rFonts w:ascii="Arial" w:hAnsi="Arial" w:cs="Arial"/>
          <w:sz w:val="22"/>
        </w:rPr>
        <w:t>The use of alcohol or illegal drugs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r w:rsidRPr="003D231B">
        <w:rPr>
          <w:rFonts w:ascii="Arial" w:hAnsi="Arial" w:cs="Arial"/>
          <w:sz w:val="22"/>
        </w:rPr>
        <w:t>Possession of illegal substances or unauthorized potentially toxic substances is prohibited.</w:t>
      </w:r>
    </w:p>
    <w:p w14:paraId="5081754F" w14:textId="77777777" w:rsidR="00FB6368" w:rsidRPr="003D231B" w:rsidRDefault="00BB2943" w:rsidP="00FB6368">
      <w:pPr>
        <w:spacing w:before="120"/>
        <w:rPr>
          <w:rFonts w:ascii="Arial" w:hAnsi="Arial" w:cs="Arial"/>
          <w:sz w:val="22"/>
        </w:rPr>
      </w:pPr>
      <w:r w:rsidRPr="003D231B">
        <w:rPr>
          <w:rFonts w:ascii="Arial" w:hAnsi="Arial" w:cs="Arial"/>
          <w:sz w:val="22"/>
        </w:rPr>
        <w:t xml:space="preserve">Any </w:t>
      </w:r>
      <w:r w:rsidR="00FB6368" w:rsidRPr="003D231B">
        <w:rPr>
          <w:rFonts w:ascii="Arial" w:hAnsi="Arial" w:cs="Arial"/>
          <w:sz w:val="22"/>
        </w:rPr>
        <w:t xml:space="preserve">adult who </w:t>
      </w:r>
      <w:r w:rsidRPr="003D231B">
        <w:rPr>
          <w:rFonts w:ascii="Arial" w:hAnsi="Arial" w:cs="Arial"/>
          <w:sz w:val="22"/>
        </w:rPr>
        <w:t>appears to be</w:t>
      </w:r>
      <w:r w:rsidR="00FB6368" w:rsidRPr="003D231B">
        <w:rPr>
          <w:rFonts w:ascii="Arial" w:hAnsi="Arial" w:cs="Arial"/>
          <w:sz w:val="22"/>
        </w:rPr>
        <w:t xml:space="preserve"> inebriated, intoxicated, or otherwise under the influence of mind-altering or polluting substances </w:t>
      </w:r>
      <w:r w:rsidRPr="003D231B">
        <w:rPr>
          <w:rFonts w:ascii="Arial" w:hAnsi="Arial" w:cs="Arial"/>
          <w:sz w:val="22"/>
        </w:rPr>
        <w:t>is</w:t>
      </w:r>
      <w:r w:rsidR="00FB6368" w:rsidRPr="003D231B">
        <w:rPr>
          <w:rFonts w:ascii="Arial" w:hAnsi="Arial" w:cs="Arial"/>
          <w:sz w:val="22"/>
        </w:rPr>
        <w:t xml:space="preserve"> required to leave the premises immediately.</w:t>
      </w:r>
    </w:p>
    <w:p w14:paraId="117E275A" w14:textId="77777777" w:rsidR="0053795B" w:rsidRPr="00916DEF" w:rsidRDefault="0053795B" w:rsidP="00EE4EE2">
      <w:pPr>
        <w:pStyle w:val="Heading2"/>
        <w:spacing w:after="120"/>
        <w:rPr>
          <w:color w:val="4F81BD"/>
          <w:sz w:val="24"/>
        </w:rPr>
      </w:pPr>
      <w:bookmarkStart w:id="222" w:name="_Toc457222455"/>
      <w:bookmarkStart w:id="223" w:name="_Toc3281592"/>
      <w:r w:rsidRPr="00916DEF">
        <w:rPr>
          <w:color w:val="4F81BD"/>
          <w:sz w:val="24"/>
        </w:rPr>
        <w:t>Dangerous Weapons</w:t>
      </w:r>
      <w:bookmarkEnd w:id="217"/>
      <w:bookmarkEnd w:id="222"/>
      <w:bookmarkEnd w:id="223"/>
    </w:p>
    <w:p w14:paraId="2FB85E65" w14:textId="77777777" w:rsidR="0053795B" w:rsidRPr="003D231B" w:rsidRDefault="0053795B" w:rsidP="00EE4EE2">
      <w:pPr>
        <w:spacing w:before="120"/>
        <w:rPr>
          <w:rFonts w:ascii="Arial" w:hAnsi="Arial" w:cs="Arial"/>
          <w:sz w:val="22"/>
        </w:rPr>
      </w:pPr>
      <w:r w:rsidRPr="003D231B">
        <w:rPr>
          <w:rFonts w:ascii="Arial" w:hAnsi="Arial" w:cs="Arial"/>
          <w:sz w:val="22"/>
        </w:rPr>
        <w:t>A dangerous weapon is a gun, knife, razor, or any other object, which by the manner i</w:t>
      </w:r>
      <w:r w:rsidR="004839DB" w:rsidRPr="003D231B">
        <w:rPr>
          <w:rFonts w:ascii="Arial" w:hAnsi="Arial" w:cs="Arial"/>
          <w:sz w:val="22"/>
        </w:rPr>
        <w:t>t is</w:t>
      </w:r>
      <w:r w:rsidRPr="003D231B">
        <w:rPr>
          <w:rFonts w:ascii="Arial" w:hAnsi="Arial" w:cs="Arial"/>
          <w:sz w:val="22"/>
        </w:rPr>
        <w:t xml:space="preserve"> used or intended to be used, is capable of inflicting bodily harm</w:t>
      </w:r>
      <w:r w:rsidR="002209A0">
        <w:rPr>
          <w:rFonts w:ascii="Arial" w:hAnsi="Arial" w:cs="Arial"/>
          <w:sz w:val="22"/>
        </w:rPr>
        <w:t xml:space="preserve">. </w:t>
      </w:r>
      <w:r w:rsidR="00BB2943" w:rsidRPr="003D231B">
        <w:rPr>
          <w:rFonts w:ascii="Arial" w:hAnsi="Arial" w:cs="Arial"/>
          <w:sz w:val="22"/>
        </w:rPr>
        <w:t>Families</w:t>
      </w:r>
      <w:r w:rsidRPr="003D231B">
        <w:rPr>
          <w:rFonts w:ascii="Arial" w:hAnsi="Arial" w:cs="Arial"/>
          <w:sz w:val="22"/>
        </w:rPr>
        <w:t>, children, staff or guests (other tha</w:t>
      </w:r>
      <w:r w:rsidR="00910DCF" w:rsidRPr="003D231B">
        <w:rPr>
          <w:rFonts w:ascii="Arial" w:hAnsi="Arial" w:cs="Arial"/>
          <w:sz w:val="22"/>
        </w:rPr>
        <w:t>n</w:t>
      </w:r>
      <w:r w:rsidRPr="003D231B">
        <w:rPr>
          <w:rFonts w:ascii="Arial" w:hAnsi="Arial" w:cs="Arial"/>
          <w:sz w:val="22"/>
        </w:rPr>
        <w:t xml:space="preserve"> law enforcement officers) possessing a dangerous weapon will not be permitted onto the premises</w:t>
      </w:r>
      <w:r w:rsidR="002209A0">
        <w:rPr>
          <w:rFonts w:ascii="Arial" w:hAnsi="Arial" w:cs="Arial"/>
          <w:sz w:val="22"/>
        </w:rPr>
        <w:t xml:space="preserve">. </w:t>
      </w:r>
    </w:p>
    <w:p w14:paraId="4F0A1318" w14:textId="77777777" w:rsidR="0053795B" w:rsidRPr="003D231B" w:rsidRDefault="0053795B" w:rsidP="00EE4EE2">
      <w:pPr>
        <w:spacing w:before="120"/>
        <w:rPr>
          <w:rFonts w:ascii="Arial" w:hAnsi="Arial" w:cs="Arial"/>
          <w:sz w:val="22"/>
        </w:rPr>
      </w:pPr>
      <w:r w:rsidRPr="003D231B">
        <w:rPr>
          <w:rFonts w:ascii="Arial" w:hAnsi="Arial" w:cs="Arial"/>
          <w:sz w:val="22"/>
        </w:rPr>
        <w:t xml:space="preserve">In cases that clearly involve a gun, or any other weapon on our premises, the police will be </w:t>
      </w:r>
      <w:proofErr w:type="gramStart"/>
      <w:r w:rsidRPr="003D231B">
        <w:rPr>
          <w:rFonts w:ascii="Arial" w:hAnsi="Arial" w:cs="Arial"/>
          <w:sz w:val="22"/>
        </w:rPr>
        <w:t>called</w:t>
      </w:r>
      <w:proofErr w:type="gramEnd"/>
      <w:r w:rsidRPr="003D231B">
        <w:rPr>
          <w:rFonts w:ascii="Arial" w:hAnsi="Arial" w:cs="Arial"/>
          <w:sz w:val="22"/>
        </w:rPr>
        <w:t xml:space="preserve"> and the individual(s) involved will be immediately removed from the premises</w:t>
      </w:r>
      <w:r w:rsidR="002209A0">
        <w:rPr>
          <w:rFonts w:ascii="Arial" w:hAnsi="Arial" w:cs="Arial"/>
          <w:sz w:val="22"/>
        </w:rPr>
        <w:t xml:space="preserve">. </w:t>
      </w:r>
      <w:r w:rsidRPr="003D231B">
        <w:rPr>
          <w:rFonts w:ascii="Arial" w:hAnsi="Arial" w:cs="Arial"/>
          <w:sz w:val="22"/>
        </w:rPr>
        <w:t>This policy applies to visible or concealed weapons.</w:t>
      </w:r>
    </w:p>
    <w:p w14:paraId="508B67B8" w14:textId="77777777" w:rsidR="003F0069" w:rsidRPr="00916DEF" w:rsidRDefault="003F0069" w:rsidP="00EE4EE2">
      <w:pPr>
        <w:pStyle w:val="Heading2"/>
        <w:spacing w:after="120"/>
        <w:rPr>
          <w:color w:val="4F81BD"/>
          <w:sz w:val="24"/>
        </w:rPr>
      </w:pPr>
      <w:bookmarkStart w:id="224" w:name="_Toc251583212"/>
      <w:bookmarkStart w:id="225" w:name="_Toc457222456"/>
      <w:bookmarkStart w:id="226" w:name="_Toc3281593"/>
      <w:r w:rsidRPr="00916DEF">
        <w:rPr>
          <w:color w:val="4F81BD"/>
          <w:sz w:val="24"/>
        </w:rPr>
        <w:lastRenderedPageBreak/>
        <w:t>Child Custody</w:t>
      </w:r>
      <w:bookmarkEnd w:id="224"/>
      <w:bookmarkEnd w:id="225"/>
      <w:bookmarkEnd w:id="226"/>
      <w:r w:rsidRPr="00916DEF">
        <w:rPr>
          <w:color w:val="4F81BD"/>
          <w:sz w:val="24"/>
        </w:rPr>
        <w:t xml:space="preserve"> </w:t>
      </w:r>
    </w:p>
    <w:p w14:paraId="0F16DC2F" w14:textId="77777777" w:rsidR="003F0069" w:rsidRPr="003D231B" w:rsidRDefault="003F0069" w:rsidP="00EE4EE2">
      <w:pPr>
        <w:spacing w:before="120"/>
        <w:rPr>
          <w:rFonts w:ascii="Arial" w:hAnsi="Arial" w:cs="Arial"/>
          <w:sz w:val="22"/>
        </w:rPr>
      </w:pPr>
      <w:r w:rsidRPr="003D231B">
        <w:rPr>
          <w:rFonts w:ascii="Arial" w:hAnsi="Arial" w:cs="Arial"/>
          <w:sz w:val="22"/>
        </w:rPr>
        <w:t xml:space="preserve">Without a court document, both </w:t>
      </w:r>
      <w:r w:rsidR="004839DB" w:rsidRPr="003D231B">
        <w:rPr>
          <w:rFonts w:ascii="Arial" w:hAnsi="Arial" w:cs="Arial"/>
          <w:color w:val="000000"/>
          <w:sz w:val="22"/>
        </w:rPr>
        <w:t>parents/guardian</w:t>
      </w:r>
      <w:r w:rsidR="00E62168" w:rsidRPr="003D231B">
        <w:rPr>
          <w:rFonts w:ascii="Arial" w:hAnsi="Arial" w:cs="Arial"/>
          <w:color w:val="000000"/>
          <w:sz w:val="22"/>
        </w:rPr>
        <w:t>s</w:t>
      </w:r>
      <w:r w:rsidR="005078A9" w:rsidRPr="003D231B">
        <w:rPr>
          <w:rFonts w:ascii="Arial" w:hAnsi="Arial" w:cs="Arial"/>
          <w:color w:val="000000"/>
          <w:sz w:val="22"/>
        </w:rPr>
        <w:t xml:space="preserve"> </w:t>
      </w:r>
      <w:r w:rsidRPr="003D231B">
        <w:rPr>
          <w:rFonts w:ascii="Arial" w:hAnsi="Arial" w:cs="Arial"/>
          <w:sz w:val="22"/>
        </w:rPr>
        <w:t>have equal rights to custody</w:t>
      </w:r>
      <w:r w:rsidR="002209A0">
        <w:rPr>
          <w:rFonts w:ascii="Arial" w:hAnsi="Arial" w:cs="Arial"/>
          <w:sz w:val="22"/>
        </w:rPr>
        <w:t xml:space="preserve">. </w:t>
      </w:r>
      <w:r w:rsidRPr="003D231B">
        <w:rPr>
          <w:rFonts w:ascii="Arial" w:hAnsi="Arial" w:cs="Arial"/>
          <w:sz w:val="22"/>
        </w:rPr>
        <w:t xml:space="preserve">We are legally bound to respect the wishes of the </w:t>
      </w:r>
      <w:r w:rsidR="004839DB" w:rsidRPr="003D231B">
        <w:rPr>
          <w:rFonts w:ascii="Arial" w:hAnsi="Arial" w:cs="Arial"/>
          <w:color w:val="000000"/>
          <w:sz w:val="22"/>
        </w:rPr>
        <w:t>parent/guardian</w:t>
      </w:r>
      <w:r w:rsidR="005078A9" w:rsidRPr="003D231B">
        <w:rPr>
          <w:rFonts w:ascii="Arial" w:hAnsi="Arial" w:cs="Arial"/>
          <w:color w:val="000000"/>
          <w:sz w:val="22"/>
        </w:rPr>
        <w:t xml:space="preserve"> </w:t>
      </w:r>
      <w:r w:rsidR="00E62168" w:rsidRPr="003D231B">
        <w:rPr>
          <w:rFonts w:ascii="Arial" w:hAnsi="Arial" w:cs="Arial"/>
          <w:sz w:val="22"/>
        </w:rPr>
        <w:t xml:space="preserve">with legal custody based </w:t>
      </w:r>
      <w:r w:rsidRPr="003D231B">
        <w:rPr>
          <w:rFonts w:ascii="Arial" w:hAnsi="Arial" w:cs="Arial"/>
          <w:sz w:val="22"/>
        </w:rPr>
        <w:t>on a certified copy of the most recent court order, active restraining order, or court-ordered visitation schedule</w:t>
      </w:r>
      <w:r w:rsidR="002209A0">
        <w:rPr>
          <w:rFonts w:ascii="Arial" w:hAnsi="Arial" w:cs="Arial"/>
          <w:sz w:val="22"/>
        </w:rPr>
        <w:t xml:space="preserve">. </w:t>
      </w:r>
      <w:r w:rsidRPr="003D231B">
        <w:rPr>
          <w:rFonts w:ascii="Arial" w:hAnsi="Arial" w:cs="Arial"/>
          <w:sz w:val="22"/>
        </w:rPr>
        <w:t xml:space="preserve">We will not accept the responsibility of deciding which </w:t>
      </w:r>
      <w:r w:rsidR="005078A9" w:rsidRPr="003D231B">
        <w:rPr>
          <w:rFonts w:ascii="Arial" w:hAnsi="Arial" w:cs="Arial"/>
          <w:color w:val="000000"/>
          <w:sz w:val="22"/>
        </w:rPr>
        <w:t>parent/guardian</w:t>
      </w:r>
      <w:r w:rsidRPr="003D231B">
        <w:rPr>
          <w:rFonts w:ascii="Arial" w:hAnsi="Arial" w:cs="Arial"/>
          <w:sz w:val="22"/>
        </w:rPr>
        <w:t xml:space="preserve"> has legal custody where there is no court documentation.</w:t>
      </w:r>
    </w:p>
    <w:p w14:paraId="7B099E7C" w14:textId="77777777" w:rsidR="003F0069" w:rsidRPr="00916DEF" w:rsidRDefault="003F0069" w:rsidP="00EE4EE2">
      <w:pPr>
        <w:pStyle w:val="Heading2"/>
        <w:spacing w:after="120"/>
        <w:rPr>
          <w:color w:val="4F81BD"/>
          <w:sz w:val="24"/>
        </w:rPr>
      </w:pPr>
      <w:bookmarkStart w:id="227" w:name="1050182"/>
      <w:bookmarkStart w:id="228" w:name="1025736"/>
      <w:bookmarkStart w:id="229" w:name="_Toc251583213"/>
      <w:bookmarkStart w:id="230" w:name="_Toc457222457"/>
      <w:bookmarkStart w:id="231" w:name="_Toc3281594"/>
      <w:bookmarkEnd w:id="227"/>
      <w:bookmarkEnd w:id="228"/>
      <w:r w:rsidRPr="00916DEF">
        <w:rPr>
          <w:color w:val="4F81BD"/>
          <w:sz w:val="24"/>
        </w:rPr>
        <w:t>Suspected Child Abuse</w:t>
      </w:r>
      <w:bookmarkEnd w:id="229"/>
      <w:bookmarkEnd w:id="230"/>
      <w:bookmarkEnd w:id="231"/>
    </w:p>
    <w:p w14:paraId="3B11E9B7" w14:textId="77777777" w:rsidR="003F0069" w:rsidRPr="003D231B" w:rsidRDefault="003F0069" w:rsidP="00EE4EE2">
      <w:pPr>
        <w:spacing w:before="120"/>
        <w:rPr>
          <w:rFonts w:ascii="Arial" w:hAnsi="Arial" w:cs="Arial"/>
          <w:sz w:val="22"/>
        </w:rPr>
      </w:pPr>
      <w:r w:rsidRPr="003D231B">
        <w:rPr>
          <w:rFonts w:ascii="Arial" w:hAnsi="Arial" w:cs="Arial"/>
          <w:sz w:val="22"/>
        </w:rPr>
        <w:t>We are</w:t>
      </w:r>
      <w:r w:rsidRPr="003D231B">
        <w:rPr>
          <w:rFonts w:ascii="Arial" w:hAnsi="Arial" w:cs="Arial"/>
          <w:color w:val="000000"/>
          <w:sz w:val="22"/>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3D231B">
        <w:rPr>
          <w:rFonts w:ascii="Arial" w:hAnsi="Arial" w:cs="Arial"/>
          <w:sz w:val="22"/>
        </w:rPr>
        <w:t xml:space="preserve"> no matter where the abuse might have occurred.</w:t>
      </w:r>
      <w:r w:rsidRPr="003D231B">
        <w:rPr>
          <w:rFonts w:ascii="Arial" w:hAnsi="Arial" w:cs="Arial"/>
          <w:color w:val="000000"/>
          <w:sz w:val="22"/>
        </w:rPr>
        <w:t xml:space="preserve"> The child protective service agency will determine appropriate action and may conduct an investigation</w:t>
      </w:r>
      <w:r w:rsidR="002209A0">
        <w:rPr>
          <w:rFonts w:ascii="Arial" w:hAnsi="Arial" w:cs="Arial"/>
          <w:color w:val="000000"/>
          <w:sz w:val="22"/>
        </w:rPr>
        <w:t xml:space="preserve">. </w:t>
      </w:r>
      <w:r w:rsidRPr="003D231B">
        <w:rPr>
          <w:rFonts w:ascii="Arial" w:hAnsi="Arial" w:cs="Arial"/>
          <w:color w:val="000000"/>
          <w:sz w:val="22"/>
        </w:rPr>
        <w:t>It then becom</w:t>
      </w:r>
      <w:r w:rsidRPr="003D231B">
        <w:rPr>
          <w:rFonts w:ascii="Arial" w:hAnsi="Arial" w:cs="Arial"/>
          <w:sz w:val="22"/>
        </w:rPr>
        <w:t>es the role of the agency to determine if the report is substantiated and to work with the family to ensure the child’s needs are met</w:t>
      </w:r>
      <w:r w:rsidR="002209A0">
        <w:rPr>
          <w:rFonts w:ascii="Arial" w:hAnsi="Arial" w:cs="Arial"/>
          <w:sz w:val="22"/>
        </w:rPr>
        <w:t xml:space="preserve">. </w:t>
      </w:r>
      <w:r w:rsidRPr="003D231B">
        <w:rPr>
          <w:rFonts w:ascii="Arial" w:hAnsi="Arial" w:cs="Arial"/>
          <w:sz w:val="22"/>
        </w:rPr>
        <w:t xml:space="preserve">Our center </w:t>
      </w:r>
      <w:r w:rsidRPr="003D231B">
        <w:rPr>
          <w:rFonts w:ascii="Arial" w:hAnsi="Arial" w:cs="Arial"/>
          <w:color w:val="000000"/>
          <w:sz w:val="22"/>
        </w:rPr>
        <w:t>will cooperate fully with any investigation and will maintain confidentiality concerning any report of child abuse or neglect</w:t>
      </w:r>
      <w:r w:rsidR="002209A0">
        <w:rPr>
          <w:rFonts w:ascii="Arial" w:hAnsi="Arial" w:cs="Arial"/>
          <w:color w:val="000000"/>
          <w:sz w:val="22"/>
        </w:rPr>
        <w:t xml:space="preserve">. </w:t>
      </w:r>
    </w:p>
    <w:p w14:paraId="393FF642" w14:textId="77777777" w:rsidR="00180B78" w:rsidRPr="00916DEF" w:rsidRDefault="0068783F" w:rsidP="00EE4EE2">
      <w:pPr>
        <w:pStyle w:val="Heading1"/>
        <w:spacing w:before="480" w:after="120"/>
        <w:rPr>
          <w:smallCaps/>
          <w:color w:val="365F91"/>
          <w:sz w:val="28"/>
        </w:rPr>
      </w:pPr>
      <w:bookmarkStart w:id="232" w:name="_Toc251583214"/>
      <w:bookmarkStart w:id="233" w:name="_Toc457222458"/>
      <w:bookmarkStart w:id="234" w:name="_Toc3281595"/>
      <w:r w:rsidRPr="00916DEF">
        <w:rPr>
          <w:smallCaps/>
          <w:color w:val="365F91"/>
          <w:sz w:val="28"/>
        </w:rPr>
        <w:t>Emergencies</w:t>
      </w:r>
      <w:bookmarkEnd w:id="232"/>
      <w:bookmarkEnd w:id="233"/>
      <w:bookmarkEnd w:id="234"/>
    </w:p>
    <w:p w14:paraId="65D72794" w14:textId="77777777" w:rsidR="00EB15DC" w:rsidRPr="00916DEF" w:rsidRDefault="00EB15DC" w:rsidP="00EE4EE2">
      <w:pPr>
        <w:pStyle w:val="Heading2"/>
        <w:spacing w:after="120"/>
        <w:rPr>
          <w:color w:val="4F81BD"/>
          <w:sz w:val="24"/>
        </w:rPr>
      </w:pPr>
      <w:bookmarkStart w:id="235" w:name="_Toc251583215"/>
      <w:bookmarkStart w:id="236" w:name="_Toc457222459"/>
      <w:bookmarkStart w:id="237" w:name="_Toc3281596"/>
      <w:r w:rsidRPr="00916DEF">
        <w:rPr>
          <w:color w:val="4F81BD"/>
          <w:sz w:val="24"/>
        </w:rPr>
        <w:t>Lost or Missing Child</w:t>
      </w:r>
      <w:bookmarkEnd w:id="235"/>
      <w:bookmarkEnd w:id="236"/>
      <w:bookmarkEnd w:id="237"/>
    </w:p>
    <w:p w14:paraId="0A163E4C" w14:textId="3BA30C47" w:rsidR="0068783F" w:rsidRPr="003D231B" w:rsidRDefault="00EB15DC" w:rsidP="00EE4EE2">
      <w:pPr>
        <w:spacing w:before="120"/>
        <w:rPr>
          <w:rFonts w:ascii="Arial" w:hAnsi="Arial" w:cs="Arial"/>
          <w:sz w:val="22"/>
        </w:rPr>
      </w:pPr>
      <w:r w:rsidRPr="003D231B">
        <w:rPr>
          <w:rFonts w:ascii="Arial" w:hAnsi="Arial" w:cs="Arial"/>
          <w:sz w:val="22"/>
        </w:rPr>
        <w:t>In the unlikely even</w:t>
      </w:r>
      <w:r w:rsidR="00934660">
        <w:rPr>
          <w:rFonts w:ascii="Arial" w:hAnsi="Arial" w:cs="Arial"/>
          <w:sz w:val="22"/>
        </w:rPr>
        <w:t>t</w:t>
      </w:r>
      <w:r w:rsidRPr="003D231B">
        <w:rPr>
          <w:rFonts w:ascii="Arial" w:hAnsi="Arial" w:cs="Arial"/>
          <w:sz w:val="22"/>
        </w:rPr>
        <w:t xml:space="preserve"> that a child become</w:t>
      </w:r>
      <w:r w:rsidR="009B798D" w:rsidRPr="003D231B">
        <w:rPr>
          <w:rFonts w:ascii="Arial" w:hAnsi="Arial" w:cs="Arial"/>
          <w:sz w:val="22"/>
        </w:rPr>
        <w:t>s</w:t>
      </w:r>
      <w:r w:rsidRPr="003D231B">
        <w:rPr>
          <w:rFonts w:ascii="Arial" w:hAnsi="Arial" w:cs="Arial"/>
          <w:sz w:val="22"/>
        </w:rPr>
        <w:t xml:space="preserve"> lost or separated from a group, all available staff will </w:t>
      </w:r>
      <w:r w:rsidR="00E919B6" w:rsidRPr="003D231B">
        <w:rPr>
          <w:rFonts w:ascii="Arial" w:hAnsi="Arial" w:cs="Arial"/>
          <w:sz w:val="22"/>
        </w:rPr>
        <w:t>search</w:t>
      </w:r>
      <w:r w:rsidRPr="003D231B">
        <w:rPr>
          <w:rFonts w:ascii="Arial" w:hAnsi="Arial" w:cs="Arial"/>
          <w:sz w:val="22"/>
        </w:rPr>
        <w:t xml:space="preserve"> for the child</w:t>
      </w:r>
      <w:r w:rsidR="002209A0">
        <w:rPr>
          <w:rFonts w:ascii="Arial" w:hAnsi="Arial" w:cs="Arial"/>
          <w:sz w:val="22"/>
        </w:rPr>
        <w:t xml:space="preserve">. </w:t>
      </w:r>
      <w:r w:rsidRPr="003D231B">
        <w:rPr>
          <w:rFonts w:ascii="Arial" w:hAnsi="Arial" w:cs="Arial"/>
          <w:sz w:val="22"/>
        </w:rPr>
        <w:t xml:space="preserve">If the child is not located within </w:t>
      </w:r>
      <w:r w:rsidR="00934660">
        <w:rPr>
          <w:rFonts w:ascii="Arial" w:hAnsi="Arial" w:cs="Arial"/>
          <w:sz w:val="22"/>
        </w:rPr>
        <w:t>10</w:t>
      </w:r>
      <w:r w:rsidR="00325C05">
        <w:rPr>
          <w:rFonts w:ascii="Arial" w:hAnsi="Arial" w:cs="Arial"/>
          <w:sz w:val="22"/>
        </w:rPr>
        <w:t xml:space="preserve"> </w:t>
      </w:r>
      <w:r w:rsidRPr="003D231B">
        <w:rPr>
          <w:rFonts w:ascii="Arial" w:hAnsi="Arial" w:cs="Arial"/>
          <w:sz w:val="22"/>
        </w:rPr>
        <w:t xml:space="preserve">minutes, the </w:t>
      </w:r>
      <w:r w:rsidR="004839DB" w:rsidRPr="003D231B">
        <w:rPr>
          <w:rFonts w:ascii="Arial" w:hAnsi="Arial" w:cs="Arial"/>
          <w:color w:val="000000"/>
          <w:sz w:val="22"/>
        </w:rPr>
        <w:t>family</w:t>
      </w:r>
      <w:r w:rsidR="00A953CF" w:rsidRPr="003D231B">
        <w:rPr>
          <w:rFonts w:ascii="Arial" w:hAnsi="Arial" w:cs="Arial"/>
          <w:color w:val="000000"/>
          <w:sz w:val="22"/>
        </w:rPr>
        <w:t xml:space="preserve"> and the police</w:t>
      </w:r>
      <w:r w:rsidR="00A953CF" w:rsidRPr="003D231B">
        <w:rPr>
          <w:rFonts w:ascii="Arial" w:hAnsi="Arial" w:cs="Arial"/>
          <w:sz w:val="22"/>
        </w:rPr>
        <w:t xml:space="preserve"> will be notified.</w:t>
      </w:r>
    </w:p>
    <w:p w14:paraId="1260A1CF" w14:textId="77777777" w:rsidR="006F7B19" w:rsidRPr="00916DEF" w:rsidRDefault="006F7B19" w:rsidP="00EE4EE2">
      <w:pPr>
        <w:pStyle w:val="Heading2"/>
        <w:spacing w:after="120"/>
        <w:rPr>
          <w:color w:val="4F81BD"/>
          <w:sz w:val="24"/>
        </w:rPr>
      </w:pPr>
      <w:bookmarkStart w:id="238" w:name="_Toc251583216"/>
      <w:bookmarkStart w:id="239" w:name="_Toc457222460"/>
      <w:bookmarkStart w:id="240" w:name="_Toc3281597"/>
      <w:r w:rsidRPr="00916DEF">
        <w:rPr>
          <w:color w:val="4F81BD"/>
          <w:sz w:val="24"/>
        </w:rPr>
        <w:t>Fire Safety</w:t>
      </w:r>
      <w:bookmarkEnd w:id="238"/>
      <w:bookmarkEnd w:id="239"/>
      <w:bookmarkEnd w:id="240"/>
    </w:p>
    <w:p w14:paraId="202C3E85" w14:textId="1FC547A3" w:rsidR="006F7B19" w:rsidRPr="003D231B" w:rsidRDefault="006F7B19" w:rsidP="00EE4EE2">
      <w:pPr>
        <w:spacing w:before="120"/>
        <w:rPr>
          <w:rFonts w:ascii="Arial" w:hAnsi="Arial" w:cs="Arial"/>
          <w:sz w:val="22"/>
        </w:rPr>
      </w:pPr>
      <w:r w:rsidRPr="003D231B">
        <w:rPr>
          <w:rFonts w:ascii="Arial" w:hAnsi="Arial" w:cs="Arial"/>
          <w:sz w:val="22"/>
          <w:szCs w:val="22"/>
        </w:rPr>
        <w:t>Our center is fully equipped with</w:t>
      </w:r>
      <w:r w:rsidRPr="003D231B">
        <w:rPr>
          <w:rFonts w:ascii="Arial" w:hAnsi="Arial" w:cs="Arial"/>
          <w:sz w:val="22"/>
        </w:rPr>
        <w:t xml:space="preserve"> </w:t>
      </w:r>
      <w:r w:rsidR="00934660">
        <w:rPr>
          <w:rFonts w:ascii="Arial" w:hAnsi="Arial" w:cs="Arial"/>
          <w:sz w:val="22"/>
        </w:rPr>
        <w:t xml:space="preserve">an updated fire system that has voice activation and lights when set off. We have a sprinkler system and have passed all codes set forth by the State of Tennessee. </w:t>
      </w:r>
      <w:r w:rsidR="00325C05">
        <w:rPr>
          <w:rFonts w:ascii="Arial" w:hAnsi="Arial" w:cs="Arial"/>
          <w:sz w:val="22"/>
        </w:rPr>
        <w:t xml:space="preserve"> </w:t>
      </w:r>
    </w:p>
    <w:p w14:paraId="5C673042" w14:textId="5CF6496D" w:rsidR="006F7B19" w:rsidRPr="003D231B" w:rsidRDefault="006F7B19" w:rsidP="00EE4EE2">
      <w:pPr>
        <w:spacing w:before="120"/>
        <w:rPr>
          <w:rFonts w:ascii="Arial" w:hAnsi="Arial" w:cs="Arial"/>
          <w:sz w:val="22"/>
        </w:rPr>
      </w:pPr>
      <w:r w:rsidRPr="003D231B">
        <w:rPr>
          <w:rFonts w:ascii="Arial" w:hAnsi="Arial" w:cs="Arial"/>
          <w:sz w:val="22"/>
        </w:rPr>
        <w:t xml:space="preserve">Our fire evacuation plan is reviewed with the children and staff </w:t>
      </w:r>
      <w:proofErr w:type="gramStart"/>
      <w:r w:rsidRPr="003D231B">
        <w:rPr>
          <w:rFonts w:ascii="Arial" w:hAnsi="Arial" w:cs="Arial"/>
          <w:sz w:val="22"/>
        </w:rPr>
        <w:t xml:space="preserve">on a </w:t>
      </w:r>
      <w:r w:rsidR="00934660">
        <w:rPr>
          <w:rFonts w:ascii="Arial" w:hAnsi="Arial" w:cs="Arial"/>
          <w:sz w:val="22"/>
        </w:rPr>
        <w:t>monthly</w:t>
      </w:r>
      <w:r w:rsidR="00325C05">
        <w:rPr>
          <w:rFonts w:ascii="Arial" w:hAnsi="Arial" w:cs="Arial"/>
          <w:sz w:val="22"/>
        </w:rPr>
        <w:t xml:space="preserve"> </w:t>
      </w:r>
      <w:r w:rsidRPr="003D231B">
        <w:rPr>
          <w:rFonts w:ascii="Arial" w:hAnsi="Arial" w:cs="Arial"/>
          <w:sz w:val="22"/>
        </w:rPr>
        <w:t>basis</w:t>
      </w:r>
      <w:proofErr w:type="gramEnd"/>
      <w:r w:rsidR="002209A0">
        <w:rPr>
          <w:rFonts w:ascii="Arial" w:hAnsi="Arial" w:cs="Arial"/>
          <w:sz w:val="22"/>
        </w:rPr>
        <w:t xml:space="preserve">. </w:t>
      </w:r>
    </w:p>
    <w:p w14:paraId="7DB339CD" w14:textId="77777777" w:rsidR="00504D3C" w:rsidRPr="00916DEF" w:rsidRDefault="00560647" w:rsidP="00EE4EE2">
      <w:pPr>
        <w:pStyle w:val="Heading2"/>
        <w:spacing w:after="120"/>
        <w:rPr>
          <w:color w:val="4F81BD"/>
          <w:sz w:val="24"/>
        </w:rPr>
      </w:pPr>
      <w:bookmarkStart w:id="241" w:name="_Toc251583217"/>
      <w:bookmarkStart w:id="242" w:name="_Toc457222461"/>
      <w:bookmarkStart w:id="243" w:name="_Toc3281598"/>
      <w:r w:rsidRPr="00916DEF">
        <w:rPr>
          <w:color w:val="4F81BD"/>
          <w:sz w:val="24"/>
        </w:rPr>
        <w:t xml:space="preserve">Emergency </w:t>
      </w:r>
      <w:r w:rsidR="00504D3C" w:rsidRPr="00916DEF">
        <w:rPr>
          <w:color w:val="4F81BD"/>
          <w:sz w:val="24"/>
        </w:rPr>
        <w:t>Transportation</w:t>
      </w:r>
      <w:bookmarkEnd w:id="241"/>
      <w:bookmarkEnd w:id="242"/>
      <w:bookmarkEnd w:id="243"/>
      <w:r w:rsidR="00504D3C" w:rsidRPr="00916DEF">
        <w:rPr>
          <w:color w:val="4F81BD"/>
          <w:sz w:val="24"/>
        </w:rPr>
        <w:t xml:space="preserve"> </w:t>
      </w:r>
    </w:p>
    <w:p w14:paraId="5FBD67E7" w14:textId="77777777" w:rsidR="00504D3C" w:rsidRPr="003D231B" w:rsidRDefault="00E6575D" w:rsidP="00EE4EE2">
      <w:pPr>
        <w:spacing w:before="120"/>
        <w:rPr>
          <w:rFonts w:ascii="Arial" w:hAnsi="Arial" w:cs="Arial"/>
          <w:sz w:val="22"/>
        </w:rPr>
      </w:pPr>
      <w:r w:rsidRPr="003D231B">
        <w:rPr>
          <w:rFonts w:ascii="Arial" w:hAnsi="Arial" w:cs="Arial"/>
          <w:sz w:val="22"/>
        </w:rPr>
        <w:t>I</w:t>
      </w:r>
      <w:r w:rsidR="00504D3C" w:rsidRPr="003D231B">
        <w:rPr>
          <w:rFonts w:ascii="Arial" w:hAnsi="Arial" w:cs="Arial"/>
          <w:sz w:val="22"/>
        </w:rPr>
        <w:t>n the event your child needs to be transported due to a medical emergency</w:t>
      </w:r>
      <w:r w:rsidRPr="003D231B">
        <w:rPr>
          <w:rFonts w:ascii="Arial" w:hAnsi="Arial" w:cs="Arial"/>
          <w:sz w:val="22"/>
        </w:rPr>
        <w:t>,</w:t>
      </w:r>
      <w:r w:rsidR="00504D3C" w:rsidRPr="003D231B">
        <w:rPr>
          <w:rFonts w:ascii="Arial" w:hAnsi="Arial" w:cs="Arial"/>
          <w:sz w:val="22"/>
        </w:rPr>
        <w:t xml:space="preserve"> </w:t>
      </w:r>
      <w:r w:rsidRPr="003D231B">
        <w:rPr>
          <w:rFonts w:ascii="Arial" w:hAnsi="Arial" w:cs="Arial"/>
          <w:sz w:val="22"/>
        </w:rPr>
        <w:t xml:space="preserve">if no other authorized person can be contacted and the need for transportation is essential, </w:t>
      </w:r>
      <w:r w:rsidR="00504D3C" w:rsidRPr="003D231B">
        <w:rPr>
          <w:rFonts w:ascii="Arial" w:hAnsi="Arial" w:cs="Arial"/>
          <w:sz w:val="22"/>
        </w:rPr>
        <w:t>an</w:t>
      </w:r>
      <w:r w:rsidR="00831B88" w:rsidRPr="003D231B">
        <w:rPr>
          <w:rFonts w:ascii="Arial" w:hAnsi="Arial" w:cs="Arial"/>
          <w:sz w:val="22"/>
        </w:rPr>
        <w:t xml:space="preserve"> </w:t>
      </w:r>
      <w:r w:rsidR="00504D3C" w:rsidRPr="003D231B">
        <w:rPr>
          <w:rFonts w:ascii="Arial" w:hAnsi="Arial" w:cs="Arial"/>
          <w:sz w:val="22"/>
        </w:rPr>
        <w:t xml:space="preserve">ambulance will be called </w:t>
      </w:r>
      <w:r w:rsidR="006F7B19" w:rsidRPr="003D231B">
        <w:rPr>
          <w:rFonts w:ascii="Arial" w:hAnsi="Arial" w:cs="Arial"/>
          <w:sz w:val="22"/>
        </w:rPr>
        <w:t>for transportation</w:t>
      </w:r>
      <w:r w:rsidR="002209A0">
        <w:rPr>
          <w:rFonts w:ascii="Arial" w:hAnsi="Arial" w:cs="Arial"/>
          <w:sz w:val="22"/>
        </w:rPr>
        <w:t xml:space="preserve">. </w:t>
      </w:r>
      <w:r w:rsidR="006F7B19" w:rsidRPr="003D231B">
        <w:rPr>
          <w:rFonts w:ascii="Arial" w:hAnsi="Arial" w:cs="Arial"/>
          <w:sz w:val="22"/>
        </w:rPr>
        <w:t xml:space="preserve">A proper escort will accompany </w:t>
      </w:r>
      <w:r w:rsidR="004839DB" w:rsidRPr="003D231B">
        <w:rPr>
          <w:rFonts w:ascii="Arial" w:hAnsi="Arial" w:cs="Arial"/>
          <w:sz w:val="22"/>
        </w:rPr>
        <w:t>and remain with the child until a family member or emergency contact arrives</w:t>
      </w:r>
      <w:r w:rsidR="00504D3C" w:rsidRPr="003D231B">
        <w:rPr>
          <w:rFonts w:ascii="Arial" w:hAnsi="Arial" w:cs="Arial"/>
          <w:sz w:val="22"/>
        </w:rPr>
        <w:t xml:space="preserve">. </w:t>
      </w:r>
    </w:p>
    <w:bookmarkEnd w:id="4"/>
    <w:p w14:paraId="657348DD" w14:textId="19FEAF1A" w:rsidR="00FF6D57" w:rsidRPr="003D231B" w:rsidRDefault="00FF6D57" w:rsidP="00ED6047">
      <w:pPr>
        <w:spacing w:before="120"/>
        <w:rPr>
          <w:rFonts w:ascii="Arial" w:hAnsi="Arial" w:cs="Arial"/>
          <w:color w:val="000000"/>
          <w:sz w:val="22"/>
          <w:szCs w:val="22"/>
        </w:rPr>
        <w:sectPr w:rsidR="00FF6D57" w:rsidRPr="003D231B" w:rsidSect="00920CF5">
          <w:footerReference w:type="default" r:id="rId17"/>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4D735B51" w14:textId="77777777" w:rsidTr="00910DCF">
        <w:tc>
          <w:tcPr>
            <w:tcW w:w="11088" w:type="dxa"/>
            <w:shd w:val="clear" w:color="auto" w:fill="CCCCCC"/>
          </w:tcPr>
          <w:p w14:paraId="12BF3C27" w14:textId="77777777" w:rsidR="002F37F7" w:rsidRPr="003D231B" w:rsidRDefault="002F37F7" w:rsidP="003C7B3A">
            <w:pPr>
              <w:rPr>
                <w:rFonts w:ascii="Arial" w:hAnsi="Arial" w:cs="Arial"/>
                <w:b/>
                <w:sz w:val="22"/>
                <w:szCs w:val="22"/>
              </w:rPr>
            </w:pPr>
            <w:r w:rsidRPr="003D231B">
              <w:rPr>
                <w:rFonts w:ascii="Arial" w:hAnsi="Arial" w:cs="Arial"/>
                <w:lang w:val="en"/>
              </w:rPr>
              <w:lastRenderedPageBreak/>
              <w:br w:type="page"/>
            </w:r>
          </w:p>
        </w:tc>
      </w:tr>
    </w:tbl>
    <w:p w14:paraId="5D830046" w14:textId="77777777" w:rsidR="002F37F7" w:rsidRPr="00F6632C" w:rsidRDefault="002F37F7" w:rsidP="002F37F7">
      <w:pPr>
        <w:jc w:val="center"/>
        <w:rPr>
          <w:rFonts w:ascii="Arial" w:hAnsi="Arial" w:cs="Arial"/>
          <w:b/>
          <w:bCs/>
          <w:color w:val="000000"/>
          <w:kern w:val="32"/>
          <w:sz w:val="28"/>
          <w:szCs w:val="32"/>
        </w:rPr>
      </w:pPr>
    </w:p>
    <w:p w14:paraId="05AE7312" w14:textId="77777777"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14:paraId="108133C3" w14:textId="77777777" w:rsidR="002F37F7" w:rsidRPr="003D231B" w:rsidRDefault="002F37F7" w:rsidP="00063307">
      <w:pPr>
        <w:rPr>
          <w:rFonts w:ascii="Arial" w:hAnsi="Arial" w:cs="Arial"/>
          <w:sz w:val="22"/>
          <w:szCs w:val="22"/>
        </w:rPr>
      </w:pPr>
    </w:p>
    <w:p w14:paraId="47AB787C" w14:textId="77777777" w:rsidR="002F37F7" w:rsidRPr="003D231B" w:rsidRDefault="002F37F7" w:rsidP="00063307">
      <w:pPr>
        <w:rPr>
          <w:rFonts w:ascii="Arial" w:hAnsi="Arial" w:cs="Arial"/>
          <w:sz w:val="22"/>
          <w:szCs w:val="22"/>
        </w:rPr>
      </w:pPr>
    </w:p>
    <w:p w14:paraId="183A132D" w14:textId="77777777" w:rsidR="002F37F7" w:rsidRPr="003D231B" w:rsidRDefault="002F37F7" w:rsidP="00063307">
      <w:pPr>
        <w:rPr>
          <w:rFonts w:ascii="Arial" w:hAnsi="Arial" w:cs="Arial"/>
          <w:sz w:val="22"/>
          <w:szCs w:val="22"/>
        </w:rPr>
      </w:pPr>
    </w:p>
    <w:p w14:paraId="06FE6EEE" w14:textId="26805BDE" w:rsidR="00355F44" w:rsidRPr="003D231B" w:rsidRDefault="00355F44" w:rsidP="00355F44">
      <w:pPr>
        <w:rPr>
          <w:rFonts w:ascii="Arial" w:hAnsi="Arial" w:cs="Arial"/>
          <w:sz w:val="22"/>
          <w:szCs w:val="22"/>
        </w:rPr>
      </w:pPr>
      <w:r w:rsidRPr="003D231B">
        <w:rPr>
          <w:rFonts w:ascii="Arial" w:hAnsi="Arial" w:cs="Arial"/>
          <w:sz w:val="22"/>
          <w:szCs w:val="22"/>
        </w:rPr>
        <w:t>Please sign this acknowledgement</w:t>
      </w:r>
      <w:r w:rsidR="00934660">
        <w:rPr>
          <w:rFonts w:ascii="Arial" w:hAnsi="Arial" w:cs="Arial"/>
          <w:sz w:val="22"/>
          <w:szCs w:val="22"/>
        </w:rPr>
        <w:t xml:space="preserve"> a</w:t>
      </w:r>
      <w:r w:rsidRPr="003D231B">
        <w:rPr>
          <w:rFonts w:ascii="Arial" w:hAnsi="Arial" w:cs="Arial"/>
          <w:sz w:val="22"/>
          <w:szCs w:val="22"/>
        </w:rPr>
        <w:t xml:space="preserve">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14:paraId="69F2622C" w14:textId="77777777" w:rsidR="00355F44" w:rsidRPr="003D231B" w:rsidRDefault="00355F44" w:rsidP="00355F44">
      <w:pPr>
        <w:rPr>
          <w:rFonts w:ascii="Arial" w:hAnsi="Arial" w:cs="Arial"/>
          <w:sz w:val="22"/>
          <w:szCs w:val="22"/>
        </w:rPr>
      </w:pPr>
    </w:p>
    <w:p w14:paraId="12AD174A" w14:textId="77777777"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14:paraId="15633B8A" w14:textId="77777777" w:rsidR="00355F44" w:rsidRPr="003D231B" w:rsidRDefault="00355F44" w:rsidP="00355F44">
      <w:pPr>
        <w:rPr>
          <w:rFonts w:ascii="Arial" w:hAnsi="Arial" w:cs="Arial"/>
          <w:sz w:val="22"/>
          <w:szCs w:val="22"/>
        </w:rPr>
      </w:pPr>
    </w:p>
    <w:p w14:paraId="1AEFE5D1" w14:textId="77777777"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14:paraId="00503DC0" w14:textId="77777777" w:rsidR="00355F44" w:rsidRPr="003D231B" w:rsidRDefault="00355F44" w:rsidP="00063307">
      <w:pPr>
        <w:rPr>
          <w:rFonts w:ascii="Arial" w:hAnsi="Arial" w:cs="Arial"/>
          <w:sz w:val="22"/>
          <w:szCs w:val="22"/>
        </w:rPr>
      </w:pPr>
    </w:p>
    <w:p w14:paraId="215D926B" w14:textId="77777777" w:rsidR="00BB2943" w:rsidRPr="003D231B" w:rsidRDefault="00BB2943" w:rsidP="00063307">
      <w:pPr>
        <w:rPr>
          <w:rFonts w:ascii="Arial" w:hAnsi="Arial" w:cs="Arial"/>
          <w:sz w:val="22"/>
          <w:szCs w:val="22"/>
        </w:rPr>
      </w:pPr>
    </w:p>
    <w:p w14:paraId="1DC6D809" w14:textId="77777777" w:rsidR="00BB2943" w:rsidRPr="003D231B" w:rsidRDefault="00BB2943" w:rsidP="00063307">
      <w:pPr>
        <w:rPr>
          <w:rFonts w:ascii="Arial" w:hAnsi="Arial" w:cs="Arial"/>
          <w:sz w:val="22"/>
          <w:szCs w:val="22"/>
        </w:rPr>
      </w:pPr>
    </w:p>
    <w:p w14:paraId="705A85DE" w14:textId="77777777" w:rsidR="00BB2943" w:rsidRPr="003D231B" w:rsidRDefault="00BB2943" w:rsidP="00063307">
      <w:pPr>
        <w:rPr>
          <w:rFonts w:ascii="Arial" w:hAnsi="Arial" w:cs="Arial"/>
          <w:sz w:val="22"/>
          <w:szCs w:val="22"/>
        </w:rPr>
      </w:pPr>
    </w:p>
    <w:p w14:paraId="5BCE831E" w14:textId="77777777" w:rsidR="00BB2943" w:rsidRPr="003D231B" w:rsidRDefault="00BB2943" w:rsidP="00063307">
      <w:pPr>
        <w:rPr>
          <w:rFonts w:ascii="Arial" w:hAnsi="Arial" w:cs="Arial"/>
          <w:sz w:val="22"/>
          <w:szCs w:val="22"/>
        </w:rPr>
      </w:pPr>
    </w:p>
    <w:p w14:paraId="1C88FE47" w14:textId="77777777" w:rsidR="00BB2943" w:rsidRPr="003D231B" w:rsidRDefault="00BB2943" w:rsidP="00063307">
      <w:pPr>
        <w:rPr>
          <w:rFonts w:ascii="Arial" w:hAnsi="Arial" w:cs="Arial"/>
          <w:sz w:val="22"/>
          <w:szCs w:val="22"/>
        </w:rPr>
      </w:pPr>
    </w:p>
    <w:p w14:paraId="4E8F9E3E" w14:textId="4EA4E902" w:rsidR="006B272F" w:rsidRPr="00934660" w:rsidRDefault="006B272F" w:rsidP="00063307">
      <w:pPr>
        <w:rPr>
          <w:rFonts w:ascii="Arial" w:hAnsi="Arial" w:cs="Arial"/>
          <w:color w:val="000000" w:themeColor="text1"/>
          <w:sz w:val="22"/>
          <w:szCs w:val="22"/>
        </w:rPr>
      </w:pPr>
      <w:r w:rsidRPr="00934660">
        <w:rPr>
          <w:rFonts w:ascii="Arial" w:hAnsi="Arial" w:cs="Arial"/>
          <w:color w:val="000000" w:themeColor="text1"/>
          <w:sz w:val="22"/>
          <w:szCs w:val="22"/>
        </w:rPr>
        <w:t xml:space="preserve">I have received the </w:t>
      </w:r>
      <w:r w:rsidR="00934660" w:rsidRPr="00934660">
        <w:rPr>
          <w:rFonts w:ascii="Arial" w:hAnsi="Arial" w:cs="Arial"/>
          <w:b/>
          <w:color w:val="000000" w:themeColor="text1"/>
          <w:sz w:val="22"/>
          <w:szCs w:val="22"/>
        </w:rPr>
        <w:t>Equally Created</w:t>
      </w:r>
      <w:r w:rsidRPr="00934660">
        <w:rPr>
          <w:rFonts w:ascii="Arial" w:hAnsi="Arial" w:cs="Arial"/>
          <w:b/>
          <w:color w:val="000000" w:themeColor="text1"/>
          <w:sz w:val="22"/>
          <w:szCs w:val="22"/>
        </w:rPr>
        <w:t xml:space="preserve"> Handbook</w:t>
      </w:r>
      <w:r w:rsidRPr="00934660">
        <w:rPr>
          <w:rFonts w:ascii="Arial" w:hAnsi="Arial" w:cs="Arial"/>
          <w:color w:val="000000" w:themeColor="text1"/>
          <w:sz w:val="22"/>
          <w:szCs w:val="22"/>
        </w:rPr>
        <w:t xml:space="preserve">, and I have reviewed the family handbook with a member of the </w:t>
      </w:r>
      <w:r w:rsidR="00934660" w:rsidRPr="00934660">
        <w:rPr>
          <w:rFonts w:ascii="Arial" w:hAnsi="Arial" w:cs="Arial"/>
          <w:b/>
          <w:color w:val="000000" w:themeColor="text1"/>
          <w:sz w:val="22"/>
          <w:szCs w:val="22"/>
        </w:rPr>
        <w:t>Equally Created</w:t>
      </w:r>
      <w:r w:rsidRPr="00934660">
        <w:rPr>
          <w:rFonts w:ascii="Arial" w:hAnsi="Arial" w:cs="Arial"/>
          <w:b/>
          <w:color w:val="000000" w:themeColor="text1"/>
          <w:sz w:val="22"/>
          <w:szCs w:val="22"/>
        </w:rPr>
        <w:t xml:space="preserve"> </w:t>
      </w:r>
      <w:r w:rsidRPr="00934660">
        <w:rPr>
          <w:rFonts w:ascii="Arial" w:hAnsi="Arial" w:cs="Arial"/>
          <w:color w:val="000000" w:themeColor="text1"/>
          <w:sz w:val="22"/>
          <w:szCs w:val="22"/>
        </w:rPr>
        <w:t>staff</w:t>
      </w:r>
      <w:r w:rsidR="002209A0" w:rsidRPr="00934660">
        <w:rPr>
          <w:rFonts w:ascii="Arial" w:hAnsi="Arial" w:cs="Arial"/>
          <w:color w:val="000000" w:themeColor="text1"/>
          <w:sz w:val="22"/>
          <w:szCs w:val="22"/>
        </w:rPr>
        <w:t xml:space="preserve">. </w:t>
      </w:r>
      <w:r w:rsidRPr="00934660">
        <w:rPr>
          <w:rFonts w:ascii="Arial" w:hAnsi="Arial" w:cs="Arial"/>
          <w:color w:val="000000" w:themeColor="text1"/>
          <w:sz w:val="22"/>
          <w:szCs w:val="22"/>
        </w:rPr>
        <w:t xml:space="preserve">It is my responsibility to </w:t>
      </w:r>
      <w:r w:rsidR="002F37F7" w:rsidRPr="00934660">
        <w:rPr>
          <w:rFonts w:ascii="Arial" w:hAnsi="Arial" w:cs="Arial"/>
          <w:color w:val="000000" w:themeColor="text1"/>
          <w:sz w:val="22"/>
          <w:szCs w:val="22"/>
        </w:rPr>
        <w:t>understand</w:t>
      </w:r>
      <w:r w:rsidRPr="00934660">
        <w:rPr>
          <w:rFonts w:ascii="Arial" w:hAnsi="Arial" w:cs="Arial"/>
          <w:color w:val="000000" w:themeColor="text1"/>
          <w:sz w:val="22"/>
          <w:szCs w:val="22"/>
        </w:rPr>
        <w:t xml:space="preserve"> and familiarize myself the </w:t>
      </w:r>
      <w:r w:rsidR="00E62168" w:rsidRPr="00934660">
        <w:rPr>
          <w:rFonts w:ascii="Arial" w:hAnsi="Arial" w:cs="Arial"/>
          <w:color w:val="000000" w:themeColor="text1"/>
          <w:sz w:val="22"/>
          <w:szCs w:val="22"/>
        </w:rPr>
        <w:t>F</w:t>
      </w:r>
      <w:r w:rsidRPr="00934660">
        <w:rPr>
          <w:rFonts w:ascii="Arial" w:hAnsi="Arial" w:cs="Arial"/>
          <w:color w:val="000000" w:themeColor="text1"/>
          <w:sz w:val="22"/>
          <w:szCs w:val="22"/>
        </w:rPr>
        <w:t xml:space="preserve">amily </w:t>
      </w:r>
      <w:r w:rsidR="00E62168" w:rsidRPr="00934660">
        <w:rPr>
          <w:rFonts w:ascii="Arial" w:hAnsi="Arial" w:cs="Arial"/>
          <w:color w:val="000000" w:themeColor="text1"/>
          <w:sz w:val="22"/>
          <w:szCs w:val="22"/>
        </w:rPr>
        <w:t>H</w:t>
      </w:r>
      <w:r w:rsidRPr="00934660">
        <w:rPr>
          <w:rFonts w:ascii="Arial" w:hAnsi="Arial" w:cs="Arial"/>
          <w:color w:val="000000" w:themeColor="text1"/>
          <w:sz w:val="22"/>
          <w:szCs w:val="22"/>
        </w:rPr>
        <w:t xml:space="preserve">andbook and </w:t>
      </w:r>
      <w:r w:rsidR="002F37F7" w:rsidRPr="00934660">
        <w:rPr>
          <w:rFonts w:ascii="Arial" w:hAnsi="Arial" w:cs="Arial"/>
          <w:color w:val="000000" w:themeColor="text1"/>
          <w:sz w:val="22"/>
          <w:szCs w:val="22"/>
        </w:rPr>
        <w:t>to ask</w:t>
      </w:r>
      <w:r w:rsidR="00ED6047" w:rsidRPr="00934660">
        <w:rPr>
          <w:rFonts w:ascii="Arial" w:hAnsi="Arial" w:cs="Arial"/>
          <w:color w:val="000000" w:themeColor="text1"/>
          <w:sz w:val="22"/>
          <w:szCs w:val="22"/>
        </w:rPr>
        <w:t xml:space="preserve"> center management for clarification of</w:t>
      </w:r>
      <w:r w:rsidRPr="00934660">
        <w:rPr>
          <w:rFonts w:ascii="Arial" w:hAnsi="Arial" w:cs="Arial"/>
          <w:color w:val="000000" w:themeColor="text1"/>
          <w:sz w:val="22"/>
          <w:szCs w:val="22"/>
        </w:rPr>
        <w:t xml:space="preserve"> any policy, procedure or information contained in the </w:t>
      </w:r>
      <w:r w:rsidR="00934660" w:rsidRPr="00934660">
        <w:rPr>
          <w:rFonts w:ascii="Arial" w:hAnsi="Arial" w:cs="Arial"/>
          <w:b/>
          <w:color w:val="000000" w:themeColor="text1"/>
          <w:sz w:val="22"/>
          <w:szCs w:val="22"/>
        </w:rPr>
        <w:t>Equally Created</w:t>
      </w:r>
      <w:r w:rsidRPr="00934660">
        <w:rPr>
          <w:rFonts w:ascii="Arial" w:hAnsi="Arial" w:cs="Arial"/>
          <w:b/>
          <w:color w:val="000000" w:themeColor="text1"/>
          <w:sz w:val="22"/>
          <w:szCs w:val="22"/>
        </w:rPr>
        <w:t xml:space="preserve"> Handbook</w:t>
      </w:r>
      <w:r w:rsidR="00ED6047" w:rsidRPr="00934660">
        <w:rPr>
          <w:rFonts w:ascii="Arial" w:hAnsi="Arial" w:cs="Arial"/>
          <w:b/>
          <w:color w:val="000000" w:themeColor="text1"/>
          <w:sz w:val="22"/>
          <w:szCs w:val="22"/>
        </w:rPr>
        <w:t xml:space="preserve"> </w:t>
      </w:r>
      <w:r w:rsidR="00ED6047" w:rsidRPr="00934660">
        <w:rPr>
          <w:rFonts w:ascii="Arial" w:hAnsi="Arial" w:cs="Arial"/>
          <w:color w:val="000000" w:themeColor="text1"/>
          <w:sz w:val="22"/>
          <w:szCs w:val="22"/>
        </w:rPr>
        <w:t>that I do not understand</w:t>
      </w:r>
      <w:r w:rsidRPr="00934660">
        <w:rPr>
          <w:rFonts w:ascii="Arial" w:hAnsi="Arial" w:cs="Arial"/>
          <w:color w:val="000000" w:themeColor="text1"/>
          <w:sz w:val="22"/>
          <w:szCs w:val="22"/>
        </w:rPr>
        <w:t>.</w:t>
      </w:r>
    </w:p>
    <w:p w14:paraId="76B6900E" w14:textId="77777777" w:rsidR="006B272F" w:rsidRPr="003D231B" w:rsidRDefault="006B272F" w:rsidP="00063307">
      <w:pPr>
        <w:rPr>
          <w:rFonts w:ascii="Arial" w:hAnsi="Arial" w:cs="Arial"/>
          <w:sz w:val="22"/>
          <w:szCs w:val="22"/>
        </w:rPr>
      </w:pPr>
    </w:p>
    <w:p w14:paraId="54C159A1" w14:textId="77777777"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14:paraId="7F20D665" w14:textId="77777777" w:rsidTr="00F50377">
        <w:trPr>
          <w:trHeight w:val="585"/>
        </w:trPr>
        <w:tc>
          <w:tcPr>
            <w:tcW w:w="6148" w:type="dxa"/>
            <w:tcBorders>
              <w:bottom w:val="single" w:sz="4" w:space="0" w:color="auto"/>
            </w:tcBorders>
            <w:shd w:val="clear" w:color="auto" w:fill="auto"/>
          </w:tcPr>
          <w:p w14:paraId="189848BD" w14:textId="77777777" w:rsidR="002F37F7" w:rsidRPr="003D231B" w:rsidRDefault="002F37F7" w:rsidP="00063307">
            <w:pPr>
              <w:rPr>
                <w:rFonts w:ascii="Arial" w:hAnsi="Arial" w:cs="Arial"/>
                <w:sz w:val="18"/>
                <w:szCs w:val="18"/>
              </w:rPr>
            </w:pPr>
          </w:p>
        </w:tc>
        <w:tc>
          <w:tcPr>
            <w:tcW w:w="236" w:type="dxa"/>
            <w:shd w:val="clear" w:color="auto" w:fill="auto"/>
          </w:tcPr>
          <w:p w14:paraId="252B2692"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03737374" w14:textId="77777777" w:rsidR="002F37F7" w:rsidRPr="003D231B" w:rsidRDefault="002F37F7" w:rsidP="00063307">
            <w:pPr>
              <w:rPr>
                <w:rFonts w:ascii="Arial" w:hAnsi="Arial" w:cs="Arial"/>
                <w:sz w:val="18"/>
                <w:szCs w:val="18"/>
              </w:rPr>
            </w:pPr>
          </w:p>
        </w:tc>
      </w:tr>
      <w:tr w:rsidR="002F37F7" w:rsidRPr="003D231B" w14:paraId="1DCC93F5" w14:textId="77777777" w:rsidTr="00F50377">
        <w:tc>
          <w:tcPr>
            <w:tcW w:w="6148" w:type="dxa"/>
            <w:tcBorders>
              <w:top w:val="single" w:sz="4" w:space="0" w:color="auto"/>
            </w:tcBorders>
            <w:shd w:val="clear" w:color="auto" w:fill="auto"/>
          </w:tcPr>
          <w:p w14:paraId="29CDD5CE" w14:textId="77777777"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14:paraId="58901614"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2AABD9BB"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14:paraId="05BF12E1" w14:textId="77777777" w:rsidTr="00F50377">
        <w:trPr>
          <w:trHeight w:val="702"/>
        </w:trPr>
        <w:tc>
          <w:tcPr>
            <w:tcW w:w="6148" w:type="dxa"/>
            <w:shd w:val="clear" w:color="auto" w:fill="auto"/>
          </w:tcPr>
          <w:p w14:paraId="4C54DA3F" w14:textId="77777777" w:rsidR="002F37F7" w:rsidRPr="003D231B" w:rsidRDefault="002F37F7" w:rsidP="00063307">
            <w:pPr>
              <w:rPr>
                <w:rFonts w:ascii="Arial" w:hAnsi="Arial" w:cs="Arial"/>
                <w:sz w:val="18"/>
                <w:szCs w:val="18"/>
              </w:rPr>
            </w:pPr>
          </w:p>
        </w:tc>
        <w:tc>
          <w:tcPr>
            <w:tcW w:w="236" w:type="dxa"/>
            <w:shd w:val="clear" w:color="auto" w:fill="auto"/>
          </w:tcPr>
          <w:p w14:paraId="6E457E39" w14:textId="77777777" w:rsidR="002F37F7" w:rsidRPr="003D231B" w:rsidRDefault="002F37F7" w:rsidP="00063307">
            <w:pPr>
              <w:rPr>
                <w:rFonts w:ascii="Arial" w:hAnsi="Arial" w:cs="Arial"/>
                <w:sz w:val="18"/>
                <w:szCs w:val="18"/>
              </w:rPr>
            </w:pPr>
          </w:p>
        </w:tc>
        <w:tc>
          <w:tcPr>
            <w:tcW w:w="3192" w:type="dxa"/>
            <w:shd w:val="clear" w:color="auto" w:fill="auto"/>
          </w:tcPr>
          <w:p w14:paraId="7B083AA7" w14:textId="77777777" w:rsidR="002F37F7" w:rsidRPr="003D231B" w:rsidRDefault="002F37F7" w:rsidP="00063307">
            <w:pPr>
              <w:rPr>
                <w:rFonts w:ascii="Arial" w:hAnsi="Arial" w:cs="Arial"/>
                <w:sz w:val="18"/>
                <w:szCs w:val="18"/>
              </w:rPr>
            </w:pPr>
          </w:p>
        </w:tc>
      </w:tr>
      <w:tr w:rsidR="002F37F7" w:rsidRPr="003D231B" w14:paraId="18C25871" w14:textId="77777777" w:rsidTr="00F50377">
        <w:tc>
          <w:tcPr>
            <w:tcW w:w="6148" w:type="dxa"/>
            <w:tcBorders>
              <w:bottom w:val="single" w:sz="4" w:space="0" w:color="auto"/>
            </w:tcBorders>
            <w:shd w:val="clear" w:color="auto" w:fill="auto"/>
          </w:tcPr>
          <w:p w14:paraId="0E43FF1C" w14:textId="77777777" w:rsidR="002F37F7" w:rsidRPr="003D231B" w:rsidRDefault="002F37F7" w:rsidP="00063307">
            <w:pPr>
              <w:rPr>
                <w:rFonts w:ascii="Arial" w:hAnsi="Arial" w:cs="Arial"/>
                <w:sz w:val="18"/>
                <w:szCs w:val="18"/>
              </w:rPr>
            </w:pPr>
          </w:p>
        </w:tc>
        <w:tc>
          <w:tcPr>
            <w:tcW w:w="236" w:type="dxa"/>
            <w:shd w:val="clear" w:color="auto" w:fill="auto"/>
          </w:tcPr>
          <w:p w14:paraId="619E7F94"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189149A1" w14:textId="77777777" w:rsidR="002F37F7" w:rsidRPr="003D231B" w:rsidRDefault="002F37F7" w:rsidP="00063307">
            <w:pPr>
              <w:rPr>
                <w:rFonts w:ascii="Arial" w:hAnsi="Arial" w:cs="Arial"/>
                <w:sz w:val="18"/>
                <w:szCs w:val="18"/>
              </w:rPr>
            </w:pPr>
          </w:p>
        </w:tc>
      </w:tr>
      <w:tr w:rsidR="002F37F7" w:rsidRPr="003D231B" w14:paraId="1CCA2D96" w14:textId="77777777" w:rsidTr="00F50377">
        <w:tc>
          <w:tcPr>
            <w:tcW w:w="6148" w:type="dxa"/>
            <w:tcBorders>
              <w:top w:val="single" w:sz="4" w:space="0" w:color="auto"/>
            </w:tcBorders>
            <w:shd w:val="clear" w:color="auto" w:fill="auto"/>
          </w:tcPr>
          <w:p w14:paraId="72C7AE4E" w14:textId="77777777"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14:paraId="7176DC92"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77F8BF27"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14:paraId="1343950F" w14:textId="77777777" w:rsidR="002F37F7" w:rsidRPr="003D231B" w:rsidRDefault="002F37F7" w:rsidP="00063307">
      <w:pPr>
        <w:rPr>
          <w:rFonts w:ascii="Arial" w:hAnsi="Arial" w:cs="Arial"/>
          <w:sz w:val="22"/>
          <w:szCs w:val="22"/>
        </w:rPr>
      </w:pPr>
    </w:p>
    <w:p w14:paraId="22BA1174" w14:textId="77777777" w:rsidR="002F37F7" w:rsidRPr="003D231B" w:rsidRDefault="002F37F7" w:rsidP="00063307">
      <w:pPr>
        <w:rPr>
          <w:rFonts w:ascii="Arial" w:hAnsi="Arial" w:cs="Arial"/>
          <w:sz w:val="22"/>
          <w:szCs w:val="22"/>
        </w:rPr>
      </w:pPr>
    </w:p>
    <w:p w14:paraId="573C6109" w14:textId="77777777" w:rsidR="002F37F7" w:rsidRPr="003D231B" w:rsidRDefault="002F37F7" w:rsidP="00063307">
      <w:pPr>
        <w:rPr>
          <w:rFonts w:ascii="Arial" w:hAnsi="Arial" w:cs="Arial"/>
          <w:sz w:val="22"/>
          <w:szCs w:val="22"/>
        </w:rPr>
      </w:pPr>
    </w:p>
    <w:p w14:paraId="42638490" w14:textId="77777777" w:rsidR="002F37F7" w:rsidRPr="003D231B" w:rsidRDefault="002F37F7" w:rsidP="00063307">
      <w:pPr>
        <w:rPr>
          <w:rFonts w:ascii="Arial" w:hAnsi="Arial" w:cs="Arial"/>
          <w:sz w:val="22"/>
          <w:szCs w:val="22"/>
        </w:rPr>
      </w:pPr>
    </w:p>
    <w:p w14:paraId="7EE17089" w14:textId="77777777" w:rsidR="002F37F7" w:rsidRPr="003D231B" w:rsidRDefault="002F37F7" w:rsidP="00063307">
      <w:pPr>
        <w:rPr>
          <w:rFonts w:ascii="Arial" w:hAnsi="Arial" w:cs="Arial"/>
          <w:sz w:val="22"/>
          <w:szCs w:val="22"/>
        </w:rPr>
      </w:pPr>
    </w:p>
    <w:p w14:paraId="29A72B03" w14:textId="77777777" w:rsidR="002F37F7" w:rsidRPr="003D231B" w:rsidRDefault="002F37F7" w:rsidP="00063307">
      <w:pPr>
        <w:rPr>
          <w:rFonts w:ascii="Arial" w:hAnsi="Arial" w:cs="Arial"/>
          <w:sz w:val="22"/>
          <w:szCs w:val="22"/>
        </w:rPr>
      </w:pPr>
    </w:p>
    <w:p w14:paraId="0D29D3A8" w14:textId="77777777" w:rsidR="002F37F7" w:rsidRPr="003D231B" w:rsidRDefault="002F37F7" w:rsidP="00063307">
      <w:pPr>
        <w:rPr>
          <w:rFonts w:ascii="Arial" w:hAnsi="Arial" w:cs="Arial"/>
          <w:sz w:val="22"/>
          <w:szCs w:val="22"/>
        </w:rPr>
      </w:pPr>
    </w:p>
    <w:p w14:paraId="18A98509" w14:textId="77777777" w:rsidR="002F37F7" w:rsidRPr="003D231B" w:rsidRDefault="002F37F7" w:rsidP="00063307">
      <w:pPr>
        <w:rPr>
          <w:rFonts w:ascii="Arial" w:hAnsi="Arial" w:cs="Arial"/>
          <w:sz w:val="22"/>
          <w:szCs w:val="22"/>
        </w:rPr>
      </w:pPr>
    </w:p>
    <w:p w14:paraId="3A617C2B" w14:textId="77777777" w:rsidR="002F37F7" w:rsidRPr="003D231B" w:rsidRDefault="002F37F7" w:rsidP="00063307">
      <w:pPr>
        <w:rPr>
          <w:rFonts w:ascii="Arial" w:hAnsi="Arial" w:cs="Arial"/>
          <w:sz w:val="22"/>
          <w:szCs w:val="22"/>
        </w:rPr>
      </w:pPr>
    </w:p>
    <w:p w14:paraId="48E5458D" w14:textId="77777777" w:rsidR="002F37F7" w:rsidRPr="003D231B"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7EC57AA6" w14:textId="77777777" w:rsidTr="00910DCF">
        <w:tc>
          <w:tcPr>
            <w:tcW w:w="11088" w:type="dxa"/>
            <w:shd w:val="clear" w:color="auto" w:fill="CCCCCC"/>
          </w:tcPr>
          <w:p w14:paraId="1EAA1A73" w14:textId="77777777" w:rsidR="002F37F7" w:rsidRPr="003D231B" w:rsidRDefault="002F37F7" w:rsidP="003C7B3A">
            <w:pPr>
              <w:rPr>
                <w:rFonts w:ascii="Arial" w:hAnsi="Arial" w:cs="Arial"/>
                <w:b/>
                <w:sz w:val="22"/>
                <w:szCs w:val="22"/>
              </w:rPr>
            </w:pPr>
          </w:p>
        </w:tc>
      </w:tr>
    </w:tbl>
    <w:p w14:paraId="78FF4071" w14:textId="77777777" w:rsidR="002E1DEC" w:rsidRPr="003D231B" w:rsidRDefault="002E1DEC" w:rsidP="007E586D">
      <w:pPr>
        <w:sectPr w:rsidR="002E1DEC" w:rsidRPr="003D231B" w:rsidSect="00D213B8">
          <w:footerReference w:type="default" r:id="rId18"/>
          <w:pgSz w:w="12240" w:h="15840"/>
          <w:pgMar w:top="1440" w:right="1440" w:bottom="1440" w:left="1440" w:header="720" w:footer="720" w:gutter="0"/>
          <w:pgNumType w:start="1" w:chapStyle="1"/>
          <w:cols w:space="720"/>
          <w:docGrid w:linePitch="360"/>
        </w:sectPr>
      </w:pPr>
    </w:p>
    <w:p w14:paraId="73581EEA" w14:textId="77777777" w:rsidR="004B3617" w:rsidRPr="00916DEF" w:rsidRDefault="004B3617" w:rsidP="004B3617">
      <w:pPr>
        <w:pStyle w:val="Heading1"/>
        <w:rPr>
          <w:smallCaps/>
          <w:color w:val="365F91"/>
        </w:rPr>
      </w:pPr>
      <w:bookmarkStart w:id="244" w:name="_Toc457222463"/>
      <w:bookmarkStart w:id="245" w:name="_Toc3281600"/>
      <w:r w:rsidRPr="00916DEF">
        <w:rPr>
          <w:smallCaps/>
          <w:color w:val="365F91"/>
        </w:rPr>
        <w:lastRenderedPageBreak/>
        <w:t>Family Activities</w:t>
      </w:r>
      <w:bookmarkEnd w:id="244"/>
      <w:bookmarkEnd w:id="245"/>
    </w:p>
    <w:p w14:paraId="1F8057B1" w14:textId="77777777" w:rsidR="004B3617" w:rsidRPr="00F6632C" w:rsidRDefault="004B3617" w:rsidP="004B3617">
      <w:pPr>
        <w:rPr>
          <w:rFonts w:ascii="Arial" w:hAnsi="Arial" w:cs="Arial"/>
          <w:b/>
          <w:color w:val="000000"/>
          <w:sz w:val="22"/>
          <w:szCs w:val="22"/>
        </w:rPr>
      </w:pPr>
      <w:r w:rsidRPr="003D231B">
        <w:rPr>
          <w:rFonts w:ascii="Arial" w:hAnsi="Arial" w:cs="Arial"/>
          <w:sz w:val="22"/>
          <w:szCs w:val="22"/>
        </w:rPr>
        <w:t>We offer a variety of ways for families to participate in the growth and improvement of our program. We encourage families to take an active role</w:t>
      </w:r>
      <w:r w:rsidRPr="00F6632C">
        <w:rPr>
          <w:rFonts w:ascii="Arial" w:hAnsi="Arial" w:cs="Arial"/>
          <w:color w:val="000000"/>
          <w:sz w:val="22"/>
          <w:szCs w:val="22"/>
        </w:rPr>
        <w:t xml:space="preserve">. </w:t>
      </w:r>
    </w:p>
    <w:p w14:paraId="19B0ED6E" w14:textId="77777777" w:rsidR="004B3617" w:rsidRPr="003D231B" w:rsidRDefault="004B3617" w:rsidP="004B3617">
      <w:pPr>
        <w:rPr>
          <w:rFonts w:ascii="Arial" w:hAnsi="Arial" w:cs="Arial"/>
          <w:b/>
          <w:sz w:val="22"/>
          <w:szCs w:val="22"/>
        </w:rPr>
      </w:pPr>
    </w:p>
    <w:p w14:paraId="33915D6B" w14:textId="77777777" w:rsidR="004B3617" w:rsidRPr="00916DEF" w:rsidRDefault="004B3617" w:rsidP="004B3617">
      <w:pPr>
        <w:rPr>
          <w:rFonts w:ascii="Arial" w:hAnsi="Arial" w:cs="Arial"/>
          <w:color w:val="4F81BD"/>
          <w:sz w:val="22"/>
          <w:szCs w:val="22"/>
        </w:rPr>
      </w:pPr>
      <w:r w:rsidRPr="00916DEF">
        <w:rPr>
          <w:rFonts w:ascii="Arial" w:hAnsi="Arial" w:cs="Arial"/>
          <w:b/>
          <w:color w:val="4F81BD"/>
          <w:sz w:val="22"/>
          <w:szCs w:val="22"/>
        </w:rPr>
        <w:t>Advisors:</w:t>
      </w:r>
    </w:p>
    <w:p w14:paraId="6AB99E25"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Discussion of Program Goals – annual meeting for families to provide input into our plan for the program.</w:t>
      </w:r>
    </w:p>
    <w:p w14:paraId="6DF4EE32"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Parent Advisory Committee – meets 4 times a year to review progress toward annual goals.</w:t>
      </w:r>
    </w:p>
    <w:p w14:paraId="6862DE8F"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Classroom Representative – serves as a liaison between classroom parents and teachers</w:t>
      </w:r>
    </w:p>
    <w:p w14:paraId="34011175" w14:textId="77777777" w:rsidR="004B3617" w:rsidRPr="003D231B" w:rsidRDefault="004B3617" w:rsidP="0093211D">
      <w:pPr>
        <w:pStyle w:val="NoSpacing"/>
        <w:numPr>
          <w:ilvl w:val="0"/>
          <w:numId w:val="13"/>
        </w:numPr>
        <w:rPr>
          <w:rFonts w:ascii="Arial" w:hAnsi="Arial" w:cs="Arial"/>
        </w:rPr>
      </w:pPr>
      <w:r w:rsidRPr="003D231B">
        <w:rPr>
          <w:rFonts w:ascii="Arial" w:hAnsi="Arial" w:cs="Arial"/>
        </w:rPr>
        <w:t>Home and School Committee – meets monthly to plan family events and fundraisers</w:t>
      </w:r>
    </w:p>
    <w:p w14:paraId="2807727F" w14:textId="77777777" w:rsidR="004B3617" w:rsidRPr="003D231B" w:rsidRDefault="004B3617" w:rsidP="004B3617">
      <w:pPr>
        <w:pStyle w:val="NoSpacing"/>
        <w:rPr>
          <w:rFonts w:ascii="Arial" w:hAnsi="Arial" w:cs="Arial"/>
        </w:rPr>
      </w:pPr>
    </w:p>
    <w:p w14:paraId="40C0466E" w14:textId="77777777" w:rsidR="004B3617" w:rsidRPr="003D231B" w:rsidRDefault="004B3617" w:rsidP="004B3617">
      <w:pPr>
        <w:rPr>
          <w:rFonts w:ascii="Arial" w:hAnsi="Arial" w:cs="Arial"/>
          <w:b/>
          <w:sz w:val="22"/>
          <w:szCs w:val="22"/>
        </w:rPr>
        <w:sectPr w:rsidR="004B3617" w:rsidRPr="003D231B" w:rsidSect="004B3617">
          <w:footerReference w:type="default" r:id="rId19"/>
          <w:pgSz w:w="12240" w:h="15840"/>
          <w:pgMar w:top="1440" w:right="1440" w:bottom="1440" w:left="1440" w:header="720" w:footer="720" w:gutter="0"/>
          <w:pgNumType w:start="18"/>
          <w:cols w:space="720"/>
          <w:docGrid w:linePitch="360"/>
        </w:sectPr>
      </w:pPr>
      <w:r w:rsidRPr="00916DEF">
        <w:rPr>
          <w:rFonts w:ascii="Arial" w:hAnsi="Arial" w:cs="Arial"/>
          <w:b/>
          <w:color w:val="4F81BD"/>
          <w:sz w:val="22"/>
          <w:szCs w:val="22"/>
        </w:rPr>
        <w:t>Family Events:</w:t>
      </w:r>
      <w:r w:rsidRPr="003D231B">
        <w:rPr>
          <w:rFonts w:ascii="Arial" w:hAnsi="Arial" w:cs="Arial"/>
          <w:b/>
          <w:sz w:val="22"/>
          <w:szCs w:val="22"/>
        </w:rPr>
        <w:t xml:space="preserve">  </w:t>
      </w:r>
      <w:r w:rsidRPr="003D231B">
        <w:rPr>
          <w:rFonts w:ascii="Arial" w:hAnsi="Arial" w:cs="Arial"/>
          <w:sz w:val="22"/>
          <w:szCs w:val="22"/>
        </w:rPr>
        <w:t>We have several events throughout the year that bring our entire community together</w:t>
      </w:r>
      <w:r w:rsidR="002209A0">
        <w:rPr>
          <w:rFonts w:ascii="Arial" w:hAnsi="Arial" w:cs="Arial"/>
          <w:sz w:val="22"/>
          <w:szCs w:val="22"/>
        </w:rPr>
        <w:t xml:space="preserve">. </w:t>
      </w:r>
      <w:r w:rsidRPr="003D231B">
        <w:rPr>
          <w:rFonts w:ascii="Arial" w:hAnsi="Arial" w:cs="Arial"/>
          <w:sz w:val="22"/>
          <w:szCs w:val="22"/>
        </w:rPr>
        <w:t>Watch for the announcements!</w:t>
      </w:r>
    </w:p>
    <w:p w14:paraId="2B5AD11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Open House</w:t>
      </w:r>
    </w:p>
    <w:p w14:paraId="5DA5AA7E"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Holiday Gathering</w:t>
      </w:r>
    </w:p>
    <w:p w14:paraId="378A8C6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Book Swap</w:t>
      </w:r>
    </w:p>
    <w:p w14:paraId="5938083B"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Fall Festival</w:t>
      </w:r>
    </w:p>
    <w:p w14:paraId="55A0929A"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Annual Family Picnic</w:t>
      </w:r>
    </w:p>
    <w:p w14:paraId="0C250F9D"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04D4C292" w14:textId="77777777" w:rsidR="004B3617" w:rsidRPr="003D231B" w:rsidRDefault="004B3617" w:rsidP="004B3617">
      <w:pPr>
        <w:pStyle w:val="NoSpacing"/>
        <w:rPr>
          <w:rFonts w:ascii="Arial" w:hAnsi="Arial" w:cs="Arial"/>
        </w:rPr>
      </w:pPr>
    </w:p>
    <w:p w14:paraId="713907EB" w14:textId="77777777" w:rsidR="004B3617" w:rsidRPr="00F6632C" w:rsidRDefault="004B3617" w:rsidP="004B3617">
      <w:pPr>
        <w:pStyle w:val="NoSpacing"/>
        <w:rPr>
          <w:rFonts w:ascii="Arial" w:hAnsi="Arial" w:cs="Arial"/>
          <w:b/>
          <w:color w:val="000000"/>
        </w:rPr>
      </w:pPr>
      <w:r w:rsidRPr="00916DEF">
        <w:rPr>
          <w:rFonts w:ascii="Arial" w:hAnsi="Arial" w:cs="Arial"/>
          <w:b/>
          <w:color w:val="4F81BD"/>
        </w:rPr>
        <w:t>Classroom Activities:</w:t>
      </w:r>
      <w:r w:rsidRPr="003D231B">
        <w:rPr>
          <w:rFonts w:ascii="Arial" w:hAnsi="Arial" w:cs="Arial"/>
          <w:b/>
        </w:rPr>
        <w:t xml:space="preserve"> </w:t>
      </w:r>
      <w:r w:rsidRPr="003D231B">
        <w:rPr>
          <w:rFonts w:ascii="Arial" w:hAnsi="Arial" w:cs="Arial"/>
        </w:rPr>
        <w:t xml:space="preserve">Enjoy and help your child’s class with these special </w:t>
      </w:r>
      <w:r w:rsidRPr="00F6632C">
        <w:rPr>
          <w:rFonts w:ascii="Arial" w:hAnsi="Arial" w:cs="Arial"/>
          <w:color w:val="000000"/>
        </w:rPr>
        <w:t xml:space="preserve">activities. </w:t>
      </w:r>
    </w:p>
    <w:p w14:paraId="33F1BB02" w14:textId="77777777" w:rsidR="004B3617" w:rsidRPr="003D231B" w:rsidRDefault="004B3617" w:rsidP="004B3617">
      <w:pPr>
        <w:pStyle w:val="NoSpacing"/>
        <w:rPr>
          <w:rFonts w:ascii="Arial" w:hAnsi="Arial" w:cs="Arial"/>
        </w:rPr>
      </w:pPr>
    </w:p>
    <w:p w14:paraId="5BA00049"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2437D214"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Share a meal with your child</w:t>
      </w:r>
    </w:p>
    <w:p w14:paraId="1B00F5D9"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Read to children at arrival or pickup </w:t>
      </w:r>
    </w:p>
    <w:p w14:paraId="0EE45449"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Volunteer in the classroom</w:t>
      </w:r>
    </w:p>
    <w:p w14:paraId="68822ED0"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Donate requested items </w:t>
      </w:r>
    </w:p>
    <w:p w14:paraId="654AC78A"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Serve as a parent representative</w:t>
      </w:r>
    </w:p>
    <w:p w14:paraId="00D5DB2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Welcome new families</w:t>
      </w:r>
    </w:p>
    <w:p w14:paraId="133B1D77"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Family Teacher conferences</w:t>
      </w:r>
    </w:p>
    <w:p w14:paraId="5DE61411"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5E9CAA5A" w14:textId="77777777" w:rsidR="004B3617" w:rsidRPr="003D231B" w:rsidRDefault="004B3617" w:rsidP="004B3617">
      <w:pPr>
        <w:pStyle w:val="NoSpacing"/>
        <w:rPr>
          <w:rFonts w:ascii="Arial" w:hAnsi="Arial" w:cs="Arial"/>
        </w:rPr>
      </w:pPr>
    </w:p>
    <w:p w14:paraId="3B401C82" w14:textId="2AE5BEE9" w:rsidR="004B3617" w:rsidRPr="00F6632C" w:rsidRDefault="004B3617" w:rsidP="004B3617">
      <w:pPr>
        <w:pStyle w:val="NoSpacing"/>
        <w:rPr>
          <w:rFonts w:ascii="Arial" w:hAnsi="Arial" w:cs="Arial"/>
          <w:color w:val="000000"/>
        </w:rPr>
      </w:pPr>
      <w:r w:rsidRPr="00916DEF">
        <w:rPr>
          <w:rFonts w:ascii="Arial" w:hAnsi="Arial" w:cs="Arial"/>
          <w:b/>
          <w:color w:val="4F81BD"/>
        </w:rPr>
        <w:t>Family/Parent Workshops:</w:t>
      </w:r>
      <w:r w:rsidRPr="003D231B">
        <w:rPr>
          <w:rFonts w:ascii="Arial" w:hAnsi="Arial" w:cs="Arial"/>
          <w:b/>
        </w:rPr>
        <w:t xml:space="preserve"> </w:t>
      </w:r>
      <w:r w:rsidRPr="003D231B">
        <w:rPr>
          <w:rFonts w:ascii="Arial" w:hAnsi="Arial" w:cs="Arial"/>
        </w:rPr>
        <w:t xml:space="preserve">Our menu of family workshops </w:t>
      </w:r>
      <w:r w:rsidR="00934660">
        <w:rPr>
          <w:rFonts w:ascii="Arial" w:hAnsi="Arial" w:cs="Arial"/>
        </w:rPr>
        <w:t xml:space="preserve">will change </w:t>
      </w:r>
      <w:r w:rsidRPr="003D231B">
        <w:rPr>
          <w:rFonts w:ascii="Arial" w:hAnsi="Arial" w:cs="Arial"/>
        </w:rPr>
        <w:t>annually</w:t>
      </w:r>
      <w:r w:rsidR="002209A0">
        <w:rPr>
          <w:rFonts w:ascii="Arial" w:hAnsi="Arial" w:cs="Arial"/>
        </w:rPr>
        <w:t xml:space="preserve">. </w:t>
      </w:r>
      <w:r w:rsidRPr="003D231B">
        <w:rPr>
          <w:rFonts w:ascii="Arial" w:hAnsi="Arial" w:cs="Arial"/>
        </w:rPr>
        <w:t xml:space="preserve">We try to offer these in the early evening or on Saturdays. See the monthly calendar for scheduled topics. We welcome requests for workshop </w:t>
      </w:r>
      <w:r w:rsidRPr="00F6632C">
        <w:rPr>
          <w:rFonts w:ascii="Arial" w:hAnsi="Arial" w:cs="Arial"/>
          <w:color w:val="000000"/>
        </w:rPr>
        <w:t xml:space="preserve">topics. </w:t>
      </w:r>
    </w:p>
    <w:p w14:paraId="25926A97" w14:textId="77777777" w:rsidR="004B3617" w:rsidRPr="003D231B" w:rsidRDefault="004B3617" w:rsidP="004B3617">
      <w:pPr>
        <w:pStyle w:val="NoSpacing"/>
        <w:rPr>
          <w:rFonts w:ascii="Arial" w:hAnsi="Arial" w:cs="Arial"/>
        </w:rPr>
      </w:pPr>
    </w:p>
    <w:p w14:paraId="7D0FE1A4"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608426CE" w14:textId="77777777" w:rsidR="006B272F" w:rsidRPr="006B272F" w:rsidRDefault="006B272F" w:rsidP="007E586D"/>
    <w:sectPr w:rsidR="006B272F" w:rsidRPr="006B272F"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72B9" w14:textId="77777777" w:rsidR="00F16941" w:rsidRDefault="00F16941">
      <w:r>
        <w:separator/>
      </w:r>
    </w:p>
  </w:endnote>
  <w:endnote w:type="continuationSeparator" w:id="0">
    <w:p w14:paraId="50303426" w14:textId="77777777" w:rsidR="00F16941" w:rsidRDefault="00F1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ekton">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2CFC" w14:textId="77777777" w:rsidR="00EC2B8B" w:rsidRPr="00C83CC8" w:rsidRDefault="00EC2B8B" w:rsidP="007026E8">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C83CC8">
      <w:rPr>
        <w:rFonts w:ascii="Arial" w:hAnsi="Arial" w:cs="Arial"/>
        <w:sz w:val="18"/>
        <w:szCs w:val="18"/>
      </w:rPr>
      <w:t>© 20</w:t>
    </w:r>
    <w:r w:rsidR="00611804">
      <w:rPr>
        <w:rFonts w:ascii="Arial" w:hAnsi="Arial" w:cs="Arial"/>
        <w:sz w:val="18"/>
        <w:szCs w:val="18"/>
      </w:rPr>
      <w:t>20</w:t>
    </w:r>
    <w:r w:rsidRPr="00C83CC8">
      <w:rPr>
        <w:rFonts w:ascii="Arial" w:hAnsi="Arial" w:cs="Arial"/>
        <w:sz w:val="18"/>
        <w:szCs w:val="18"/>
      </w:rPr>
      <w:t xml:space="preserve"> CCA Global Partners, Inc.</w:t>
    </w:r>
    <w:r w:rsidRPr="00C83CC8">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D099" w14:textId="77777777" w:rsidR="00EC2B8B" w:rsidRPr="0095314A" w:rsidRDefault="00EC2B8B" w:rsidP="007026E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w:t>
    </w:r>
    <w:r w:rsidR="00611804">
      <w:rPr>
        <w:rFonts w:ascii="Arial" w:hAnsi="Arial" w:cs="Arial"/>
        <w:sz w:val="18"/>
        <w:szCs w:val="18"/>
      </w:rPr>
      <w:t xml:space="preserve">20 </w:t>
    </w:r>
    <w:r w:rsidRPr="00C83CC8">
      <w:rPr>
        <w:rFonts w:ascii="Arial" w:hAnsi="Arial" w:cs="Arial"/>
        <w:sz w:val="18"/>
        <w:szCs w:val="18"/>
      </w:rPr>
      <w:t>CCA Global Partners, Inc.</w:t>
    </w:r>
    <w:r w:rsidRPr="0095314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131E" w14:textId="77777777" w:rsidR="00EC2B8B" w:rsidRPr="00C83CC8" w:rsidRDefault="00EC2B8B"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w:t>
    </w:r>
    <w:r w:rsidR="00611804">
      <w:rPr>
        <w:rFonts w:ascii="Arial" w:hAnsi="Arial" w:cs="Arial"/>
        <w:sz w:val="18"/>
        <w:szCs w:val="18"/>
      </w:rPr>
      <w:t>20</w:t>
    </w:r>
    <w:r w:rsidRPr="00C83CC8">
      <w:rPr>
        <w:rFonts w:ascii="Arial" w:hAnsi="Arial" w:cs="Arial"/>
        <w:sz w:val="18"/>
        <w:szCs w:val="18"/>
      </w:rPr>
      <w:t xml:space="preserve"> CCA Global Partners, Inc.</w:t>
    </w:r>
    <w:r w:rsidRPr="0095314A">
      <w:rPr>
        <w:rFonts w:ascii="Arial" w:hAnsi="Arial" w:cs="Arial"/>
        <w:sz w:val="20"/>
        <w:szCs w:val="20"/>
      </w:rPr>
      <w:t xml:space="preserve"> </w:t>
    </w: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sidR="00747536">
      <w:rPr>
        <w:rStyle w:val="PageNumber"/>
        <w:rFonts w:ascii="Arial" w:hAnsi="Arial" w:cs="Arial"/>
        <w:noProof/>
        <w:sz w:val="20"/>
        <w:szCs w:val="20"/>
      </w:rPr>
      <w:t>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9E80" w14:textId="77777777" w:rsidR="00EC2B8B" w:rsidRPr="0095314A" w:rsidRDefault="00EC2B8B"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C83CC8">
      <w:rPr>
        <w:rFonts w:ascii="Arial" w:hAnsi="Arial" w:cs="Arial"/>
        <w:sz w:val="18"/>
        <w:szCs w:val="18"/>
      </w:rPr>
      <w:t>© 20</w:t>
    </w:r>
    <w:r w:rsidR="00611804">
      <w:rPr>
        <w:rFonts w:ascii="Arial" w:hAnsi="Arial" w:cs="Arial"/>
        <w:sz w:val="18"/>
        <w:szCs w:val="18"/>
      </w:rPr>
      <w:t>20</w:t>
    </w:r>
    <w:r w:rsidRPr="00C83CC8">
      <w:rPr>
        <w:rFonts w:ascii="Arial" w:hAnsi="Arial" w:cs="Arial"/>
        <w:sz w:val="18"/>
        <w:szCs w:val="18"/>
      </w:rPr>
      <w:t xml:space="preserve"> CCA Global Partners, Inc.</w:t>
    </w:r>
    <w:r w:rsidRPr="0095314A">
      <w:rPr>
        <w:rFonts w:ascii="Arial" w:hAnsi="Arial" w:cs="Arial"/>
        <w:sz w:val="20"/>
        <w:szCs w:val="20"/>
      </w:rPr>
      <w:t xml:space="preserve"> </w:t>
    </w: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747536">
      <w:rPr>
        <w:rStyle w:val="PageNumber"/>
        <w:rFonts w:ascii="Arial" w:hAnsi="Arial" w:cs="Arial"/>
        <w:noProof/>
        <w:sz w:val="22"/>
        <w:szCs w:val="22"/>
      </w:rPr>
      <w:t>20</w:t>
    </w:r>
    <w:r w:rsidRPr="003D58B5">
      <w:rPr>
        <w:rStyle w:val="PageNumbe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9A0" w14:textId="77777777" w:rsidR="00EC2B8B" w:rsidRPr="00D213B8" w:rsidRDefault="00F00342" w:rsidP="00D213B8">
    <w:pPr>
      <w:pStyle w:val="BlockText"/>
      <w:pBdr>
        <w:top w:val="none" w:sz="0" w:space="0" w:color="auto"/>
      </w:pBdr>
      <w:tabs>
        <w:tab w:val="right" w:pos="9360"/>
      </w:tabs>
      <w:spacing w:before="0" w:after="0" w:afterAutospacing="0"/>
      <w:ind w:left="0" w:right="0"/>
      <w:jc w:val="left"/>
      <w:rPr>
        <w:sz w:val="20"/>
        <w:szCs w:val="20"/>
      </w:rPr>
    </w:pPr>
    <w:r w:rsidRPr="00C83CC8">
      <w:rPr>
        <w:rFonts w:ascii="Arial" w:hAnsi="Arial" w:cs="Arial"/>
        <w:sz w:val="18"/>
        <w:szCs w:val="18"/>
      </w:rPr>
      <w:t>© 20</w:t>
    </w:r>
    <w:r w:rsidR="00611804">
      <w:rPr>
        <w:rFonts w:ascii="Arial" w:hAnsi="Arial" w:cs="Arial"/>
        <w:sz w:val="18"/>
        <w:szCs w:val="18"/>
      </w:rPr>
      <w:t>20</w:t>
    </w:r>
    <w:r w:rsidRPr="00C83CC8">
      <w:rPr>
        <w:rFonts w:ascii="Arial" w:hAnsi="Arial" w:cs="Arial"/>
        <w:sz w:val="18"/>
        <w:szCs w:val="18"/>
      </w:rPr>
      <w:t xml:space="preserve"> CCA Global Partners, Inc.</w:t>
    </w:r>
    <w:r w:rsidR="00EC2B8B">
      <w:rPr>
        <w:sz w:val="20"/>
        <w:szCs w:val="20"/>
      </w:rPr>
      <w:tab/>
    </w:r>
    <w:r w:rsidR="00EC2B8B" w:rsidRPr="00D213B8">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9C09" w14:textId="77777777" w:rsidR="00EC2B8B" w:rsidRPr="00611804" w:rsidRDefault="00F00342" w:rsidP="004B3617">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611804">
      <w:rPr>
        <w:rFonts w:ascii="Arial" w:hAnsi="Arial" w:cs="Arial"/>
        <w:sz w:val="18"/>
        <w:szCs w:val="18"/>
      </w:rPr>
      <w:t>© 20</w:t>
    </w:r>
    <w:r w:rsidR="00611804" w:rsidRPr="00611804">
      <w:rPr>
        <w:rFonts w:ascii="Arial" w:hAnsi="Arial" w:cs="Arial"/>
        <w:sz w:val="18"/>
        <w:szCs w:val="18"/>
      </w:rPr>
      <w:t>20</w:t>
    </w:r>
    <w:r w:rsidRPr="00611804">
      <w:rPr>
        <w:rFonts w:ascii="Arial" w:hAnsi="Arial" w:cs="Arial"/>
        <w:sz w:val="18"/>
        <w:szCs w:val="18"/>
      </w:rPr>
      <w:t xml:space="preserve"> CCA Global Partners, Inc.</w:t>
    </w:r>
    <w:r w:rsidR="00EC2B8B" w:rsidRPr="00611804">
      <w:rPr>
        <w:rFonts w:ascii="Arial" w:hAnsi="Arial" w:cs="Arial"/>
        <w:sz w:val="20"/>
        <w:szCs w:val="20"/>
      </w:rPr>
      <w:tab/>
    </w:r>
    <w:r w:rsidRPr="00611804">
      <w:rPr>
        <w:rStyle w:val="PageNumber"/>
        <w:rFonts w:ascii="Arial" w:hAnsi="Arial" w:cs="Arial"/>
      </w:rPr>
      <w:t>21</w:t>
    </w:r>
    <w:r w:rsidR="00EC2B8B" w:rsidRPr="0061180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EE7B" w14:textId="77777777" w:rsidR="00F16941" w:rsidRDefault="00F16941">
      <w:r>
        <w:separator/>
      </w:r>
    </w:p>
  </w:footnote>
  <w:footnote w:type="continuationSeparator" w:id="0">
    <w:p w14:paraId="4ED27620" w14:textId="77777777" w:rsidR="00F16941" w:rsidRDefault="00F1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FE7" w14:textId="77777777" w:rsidR="00EC2B8B" w:rsidRDefault="00EC2B8B" w:rsidP="007026E8">
    <w:pPr>
      <w:pStyle w:val="Header"/>
    </w:pPr>
    <w:r>
      <w:rPr>
        <w:noProof/>
      </w:rPr>
      <mc:AlternateContent>
        <mc:Choice Requires="wps">
          <w:drawing>
            <wp:anchor distT="4294967295" distB="4294967295" distL="114300" distR="114300" simplePos="0" relativeHeight="251657216" behindDoc="0" locked="0" layoutInCell="1" allowOverlap="1" wp14:anchorId="6EA54E8C" wp14:editId="56C35389">
              <wp:simplePos x="0" y="0"/>
              <wp:positionH relativeFrom="column">
                <wp:posOffset>0</wp:posOffset>
              </wp:positionH>
              <wp:positionV relativeFrom="paragraph">
                <wp:posOffset>114299</wp:posOffset>
              </wp:positionV>
              <wp:extent cx="5943600" cy="0"/>
              <wp:effectExtent l="0" t="1905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566E" id="Line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" strokecolor="gray" strokeweight="3pt"/>
          </w:pict>
        </mc:Fallback>
      </mc:AlternateContent>
    </w:r>
  </w:p>
  <w:p w14:paraId="64FEE6C9" w14:textId="77777777" w:rsidR="00EC2B8B" w:rsidRDefault="00EC2B8B" w:rsidP="00AF50EE">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C86F" w14:textId="77777777" w:rsidR="00EC2B8B" w:rsidRDefault="00EC2B8B" w:rsidP="007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586A"/>
    <w:multiLevelType w:val="hybridMultilevel"/>
    <w:tmpl w:val="88405EF4"/>
    <w:lvl w:ilvl="0" w:tplc="4B1E2A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F9E04A0"/>
    <w:multiLevelType w:val="multilevel"/>
    <w:tmpl w:val="4FD2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963212">
    <w:abstractNumId w:val="2"/>
  </w:num>
  <w:num w:numId="2" w16cid:durableId="153373803">
    <w:abstractNumId w:val="3"/>
  </w:num>
  <w:num w:numId="3" w16cid:durableId="1645427468">
    <w:abstractNumId w:val="9"/>
  </w:num>
  <w:num w:numId="4" w16cid:durableId="1972008381">
    <w:abstractNumId w:val="20"/>
  </w:num>
  <w:num w:numId="5" w16cid:durableId="1922717732">
    <w:abstractNumId w:val="0"/>
  </w:num>
  <w:num w:numId="6" w16cid:durableId="1756508588">
    <w:abstractNumId w:val="11"/>
  </w:num>
  <w:num w:numId="7" w16cid:durableId="1308851721">
    <w:abstractNumId w:val="6"/>
  </w:num>
  <w:num w:numId="8" w16cid:durableId="2104376210">
    <w:abstractNumId w:val="14"/>
  </w:num>
  <w:num w:numId="9" w16cid:durableId="1023288452">
    <w:abstractNumId w:val="4"/>
  </w:num>
  <w:num w:numId="10" w16cid:durableId="930090298">
    <w:abstractNumId w:val="23"/>
  </w:num>
  <w:num w:numId="11" w16cid:durableId="1763605399">
    <w:abstractNumId w:val="7"/>
  </w:num>
  <w:num w:numId="12" w16cid:durableId="1856771506">
    <w:abstractNumId w:val="24"/>
  </w:num>
  <w:num w:numId="13" w16cid:durableId="427233332">
    <w:abstractNumId w:val="25"/>
  </w:num>
  <w:num w:numId="14" w16cid:durableId="315499700">
    <w:abstractNumId w:val="1"/>
  </w:num>
  <w:num w:numId="15" w16cid:durableId="1069307766">
    <w:abstractNumId w:val="21"/>
  </w:num>
  <w:num w:numId="16" w16cid:durableId="1819371600">
    <w:abstractNumId w:val="17"/>
  </w:num>
  <w:num w:numId="17" w16cid:durableId="320426786">
    <w:abstractNumId w:val="12"/>
  </w:num>
  <w:num w:numId="18" w16cid:durableId="1141583159">
    <w:abstractNumId w:val="19"/>
  </w:num>
  <w:num w:numId="19" w16cid:durableId="2013726430">
    <w:abstractNumId w:val="16"/>
  </w:num>
  <w:num w:numId="20" w16cid:durableId="789473737">
    <w:abstractNumId w:val="22"/>
  </w:num>
  <w:num w:numId="21" w16cid:durableId="1487471490">
    <w:abstractNumId w:val="18"/>
  </w:num>
  <w:num w:numId="22" w16cid:durableId="8456683">
    <w:abstractNumId w:val="10"/>
  </w:num>
  <w:num w:numId="23" w16cid:durableId="554661826">
    <w:abstractNumId w:val="15"/>
  </w:num>
  <w:num w:numId="24" w16cid:durableId="170143002">
    <w:abstractNumId w:val="13"/>
  </w:num>
  <w:num w:numId="25" w16cid:durableId="804127674">
    <w:abstractNumId w:val="8"/>
  </w:num>
  <w:num w:numId="26" w16cid:durableId="7108056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0"/>
    <w:rsid w:val="00001601"/>
    <w:rsid w:val="0000618A"/>
    <w:rsid w:val="00014855"/>
    <w:rsid w:val="000159DE"/>
    <w:rsid w:val="00021D5C"/>
    <w:rsid w:val="0002260B"/>
    <w:rsid w:val="000240AB"/>
    <w:rsid w:val="00025BBB"/>
    <w:rsid w:val="00027486"/>
    <w:rsid w:val="0003567F"/>
    <w:rsid w:val="000362FF"/>
    <w:rsid w:val="00041613"/>
    <w:rsid w:val="00041BB5"/>
    <w:rsid w:val="0004269E"/>
    <w:rsid w:val="00051F45"/>
    <w:rsid w:val="00055C8D"/>
    <w:rsid w:val="00060B07"/>
    <w:rsid w:val="00060EB0"/>
    <w:rsid w:val="00061BF4"/>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97617"/>
    <w:rsid w:val="000A193D"/>
    <w:rsid w:val="000A6D8F"/>
    <w:rsid w:val="000B1A76"/>
    <w:rsid w:val="000B2FE9"/>
    <w:rsid w:val="000B3688"/>
    <w:rsid w:val="000B5691"/>
    <w:rsid w:val="000C02FD"/>
    <w:rsid w:val="000C286F"/>
    <w:rsid w:val="000D0DBD"/>
    <w:rsid w:val="000D503F"/>
    <w:rsid w:val="000D787F"/>
    <w:rsid w:val="000E0ED1"/>
    <w:rsid w:val="00102A31"/>
    <w:rsid w:val="00102E04"/>
    <w:rsid w:val="00104205"/>
    <w:rsid w:val="00104CA6"/>
    <w:rsid w:val="001064FD"/>
    <w:rsid w:val="00110254"/>
    <w:rsid w:val="0011266C"/>
    <w:rsid w:val="00115409"/>
    <w:rsid w:val="00117FE5"/>
    <w:rsid w:val="00122869"/>
    <w:rsid w:val="001278B6"/>
    <w:rsid w:val="00130420"/>
    <w:rsid w:val="0014546A"/>
    <w:rsid w:val="00147186"/>
    <w:rsid w:val="00147569"/>
    <w:rsid w:val="00147B0F"/>
    <w:rsid w:val="001519F5"/>
    <w:rsid w:val="00156B31"/>
    <w:rsid w:val="00156F6A"/>
    <w:rsid w:val="0015713C"/>
    <w:rsid w:val="0015741D"/>
    <w:rsid w:val="00157E49"/>
    <w:rsid w:val="00165107"/>
    <w:rsid w:val="001673F2"/>
    <w:rsid w:val="00170BB9"/>
    <w:rsid w:val="00172975"/>
    <w:rsid w:val="001771EF"/>
    <w:rsid w:val="00180B78"/>
    <w:rsid w:val="00183039"/>
    <w:rsid w:val="00184AD5"/>
    <w:rsid w:val="00187518"/>
    <w:rsid w:val="00187860"/>
    <w:rsid w:val="00196932"/>
    <w:rsid w:val="001A267F"/>
    <w:rsid w:val="001A34A6"/>
    <w:rsid w:val="001A774D"/>
    <w:rsid w:val="001B12FD"/>
    <w:rsid w:val="001B2AF7"/>
    <w:rsid w:val="001B5F40"/>
    <w:rsid w:val="001C1C21"/>
    <w:rsid w:val="001C1E7F"/>
    <w:rsid w:val="001C2D68"/>
    <w:rsid w:val="001C4D9B"/>
    <w:rsid w:val="001D16CD"/>
    <w:rsid w:val="001D5A8A"/>
    <w:rsid w:val="001D72F2"/>
    <w:rsid w:val="001E195F"/>
    <w:rsid w:val="001E2FE2"/>
    <w:rsid w:val="001F03D4"/>
    <w:rsid w:val="001F231F"/>
    <w:rsid w:val="001F312E"/>
    <w:rsid w:val="001F779B"/>
    <w:rsid w:val="00202525"/>
    <w:rsid w:val="00205046"/>
    <w:rsid w:val="00205BB2"/>
    <w:rsid w:val="0021069B"/>
    <w:rsid w:val="002157E2"/>
    <w:rsid w:val="002209A0"/>
    <w:rsid w:val="0022545E"/>
    <w:rsid w:val="00225F37"/>
    <w:rsid w:val="00235275"/>
    <w:rsid w:val="00236959"/>
    <w:rsid w:val="00240EEA"/>
    <w:rsid w:val="00243D91"/>
    <w:rsid w:val="0024481E"/>
    <w:rsid w:val="00250362"/>
    <w:rsid w:val="00251A6A"/>
    <w:rsid w:val="002521F5"/>
    <w:rsid w:val="00253662"/>
    <w:rsid w:val="002608E0"/>
    <w:rsid w:val="00260964"/>
    <w:rsid w:val="00273B7B"/>
    <w:rsid w:val="00276431"/>
    <w:rsid w:val="0028648D"/>
    <w:rsid w:val="00286CD3"/>
    <w:rsid w:val="00290249"/>
    <w:rsid w:val="002938BD"/>
    <w:rsid w:val="0029643A"/>
    <w:rsid w:val="002977FB"/>
    <w:rsid w:val="002A0544"/>
    <w:rsid w:val="002A4690"/>
    <w:rsid w:val="002A5F20"/>
    <w:rsid w:val="002B4B62"/>
    <w:rsid w:val="002B7CC0"/>
    <w:rsid w:val="002C77E1"/>
    <w:rsid w:val="002D0376"/>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71EA"/>
    <w:rsid w:val="00310D9C"/>
    <w:rsid w:val="0031735C"/>
    <w:rsid w:val="003245DE"/>
    <w:rsid w:val="00325C05"/>
    <w:rsid w:val="003277F6"/>
    <w:rsid w:val="00333962"/>
    <w:rsid w:val="0034016E"/>
    <w:rsid w:val="003402BA"/>
    <w:rsid w:val="003459C4"/>
    <w:rsid w:val="00353119"/>
    <w:rsid w:val="0035396B"/>
    <w:rsid w:val="0035505C"/>
    <w:rsid w:val="00355F44"/>
    <w:rsid w:val="00360FFA"/>
    <w:rsid w:val="003614CC"/>
    <w:rsid w:val="00362E5B"/>
    <w:rsid w:val="003630E0"/>
    <w:rsid w:val="003641C4"/>
    <w:rsid w:val="00364612"/>
    <w:rsid w:val="00367B84"/>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35A2"/>
    <w:rsid w:val="003C40FD"/>
    <w:rsid w:val="003C47A5"/>
    <w:rsid w:val="003C7B3A"/>
    <w:rsid w:val="003D0E4F"/>
    <w:rsid w:val="003D1623"/>
    <w:rsid w:val="003D231B"/>
    <w:rsid w:val="003D42ED"/>
    <w:rsid w:val="003D58B5"/>
    <w:rsid w:val="003E00C2"/>
    <w:rsid w:val="003E26BB"/>
    <w:rsid w:val="003E3890"/>
    <w:rsid w:val="003F0069"/>
    <w:rsid w:val="003F36CF"/>
    <w:rsid w:val="003F6547"/>
    <w:rsid w:val="004014EC"/>
    <w:rsid w:val="004072EA"/>
    <w:rsid w:val="004140CF"/>
    <w:rsid w:val="00414405"/>
    <w:rsid w:val="004204B1"/>
    <w:rsid w:val="00426018"/>
    <w:rsid w:val="00431960"/>
    <w:rsid w:val="00431ECF"/>
    <w:rsid w:val="004331B6"/>
    <w:rsid w:val="0043531C"/>
    <w:rsid w:val="004365D2"/>
    <w:rsid w:val="00440914"/>
    <w:rsid w:val="00440FE2"/>
    <w:rsid w:val="00464F47"/>
    <w:rsid w:val="00465090"/>
    <w:rsid w:val="00466A22"/>
    <w:rsid w:val="0047391A"/>
    <w:rsid w:val="00476697"/>
    <w:rsid w:val="004839DB"/>
    <w:rsid w:val="00485613"/>
    <w:rsid w:val="0049239A"/>
    <w:rsid w:val="004943FF"/>
    <w:rsid w:val="00496A86"/>
    <w:rsid w:val="004A0903"/>
    <w:rsid w:val="004A4D62"/>
    <w:rsid w:val="004A6AF2"/>
    <w:rsid w:val="004A6D7E"/>
    <w:rsid w:val="004B0701"/>
    <w:rsid w:val="004B16FD"/>
    <w:rsid w:val="004B2D10"/>
    <w:rsid w:val="004B3617"/>
    <w:rsid w:val="004B49F3"/>
    <w:rsid w:val="004C0418"/>
    <w:rsid w:val="004C2781"/>
    <w:rsid w:val="004C6B78"/>
    <w:rsid w:val="004D055A"/>
    <w:rsid w:val="004D2E61"/>
    <w:rsid w:val="004D32A5"/>
    <w:rsid w:val="004D5F0D"/>
    <w:rsid w:val="004E01AC"/>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6462"/>
    <w:rsid w:val="00547B9F"/>
    <w:rsid w:val="005554BB"/>
    <w:rsid w:val="00555D50"/>
    <w:rsid w:val="00556C2A"/>
    <w:rsid w:val="005572C7"/>
    <w:rsid w:val="00560647"/>
    <w:rsid w:val="0056085F"/>
    <w:rsid w:val="00564532"/>
    <w:rsid w:val="0056491D"/>
    <w:rsid w:val="0057319F"/>
    <w:rsid w:val="00574021"/>
    <w:rsid w:val="0057662B"/>
    <w:rsid w:val="0057705E"/>
    <w:rsid w:val="005818CE"/>
    <w:rsid w:val="00583D59"/>
    <w:rsid w:val="00591218"/>
    <w:rsid w:val="005931E3"/>
    <w:rsid w:val="005A1963"/>
    <w:rsid w:val="005B15C7"/>
    <w:rsid w:val="005C01D7"/>
    <w:rsid w:val="005C14E9"/>
    <w:rsid w:val="005C2FE1"/>
    <w:rsid w:val="005C372D"/>
    <w:rsid w:val="005D190A"/>
    <w:rsid w:val="005D233A"/>
    <w:rsid w:val="005D36E5"/>
    <w:rsid w:val="005D4A7F"/>
    <w:rsid w:val="005D52E5"/>
    <w:rsid w:val="005E179F"/>
    <w:rsid w:val="005E2E1C"/>
    <w:rsid w:val="005E3CE6"/>
    <w:rsid w:val="005E48AF"/>
    <w:rsid w:val="005E5DA0"/>
    <w:rsid w:val="005F0267"/>
    <w:rsid w:val="005F3387"/>
    <w:rsid w:val="0060029A"/>
    <w:rsid w:val="006038BE"/>
    <w:rsid w:val="00605DF7"/>
    <w:rsid w:val="00611804"/>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81E9A"/>
    <w:rsid w:val="006847BB"/>
    <w:rsid w:val="0068783F"/>
    <w:rsid w:val="00694858"/>
    <w:rsid w:val="00694A26"/>
    <w:rsid w:val="00694B22"/>
    <w:rsid w:val="00695642"/>
    <w:rsid w:val="006A0168"/>
    <w:rsid w:val="006A07F8"/>
    <w:rsid w:val="006A0D15"/>
    <w:rsid w:val="006B272F"/>
    <w:rsid w:val="006C3595"/>
    <w:rsid w:val="006C39EB"/>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23654"/>
    <w:rsid w:val="00723E1D"/>
    <w:rsid w:val="00740D78"/>
    <w:rsid w:val="0074229B"/>
    <w:rsid w:val="007445F1"/>
    <w:rsid w:val="00745AD9"/>
    <w:rsid w:val="007470B6"/>
    <w:rsid w:val="0074753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1594"/>
    <w:rsid w:val="007A1DDF"/>
    <w:rsid w:val="007B06F4"/>
    <w:rsid w:val="007B4E4A"/>
    <w:rsid w:val="007B51C1"/>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5386"/>
    <w:rsid w:val="008A0B66"/>
    <w:rsid w:val="008A2340"/>
    <w:rsid w:val="008A23B2"/>
    <w:rsid w:val="008A456F"/>
    <w:rsid w:val="008A5D9D"/>
    <w:rsid w:val="008B4A89"/>
    <w:rsid w:val="008B5527"/>
    <w:rsid w:val="008C3FF6"/>
    <w:rsid w:val="008C4C9E"/>
    <w:rsid w:val="008D5DBD"/>
    <w:rsid w:val="008D7A54"/>
    <w:rsid w:val="008E3EB5"/>
    <w:rsid w:val="008E4E38"/>
    <w:rsid w:val="008F0954"/>
    <w:rsid w:val="008F198B"/>
    <w:rsid w:val="008F5035"/>
    <w:rsid w:val="009047BF"/>
    <w:rsid w:val="009077AE"/>
    <w:rsid w:val="00907C25"/>
    <w:rsid w:val="00910DCF"/>
    <w:rsid w:val="00916DEF"/>
    <w:rsid w:val="00920CF5"/>
    <w:rsid w:val="009243AB"/>
    <w:rsid w:val="00924969"/>
    <w:rsid w:val="00924C22"/>
    <w:rsid w:val="00924E7B"/>
    <w:rsid w:val="0093211D"/>
    <w:rsid w:val="00934660"/>
    <w:rsid w:val="0093554B"/>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6AD"/>
    <w:rsid w:val="00976655"/>
    <w:rsid w:val="00981599"/>
    <w:rsid w:val="00981BF1"/>
    <w:rsid w:val="00985C94"/>
    <w:rsid w:val="00985F3E"/>
    <w:rsid w:val="009868C9"/>
    <w:rsid w:val="009941DF"/>
    <w:rsid w:val="00994730"/>
    <w:rsid w:val="00995109"/>
    <w:rsid w:val="009A127B"/>
    <w:rsid w:val="009A3FDF"/>
    <w:rsid w:val="009B3A08"/>
    <w:rsid w:val="009B6C45"/>
    <w:rsid w:val="009B6FD2"/>
    <w:rsid w:val="009B7008"/>
    <w:rsid w:val="009B798D"/>
    <w:rsid w:val="009C27E2"/>
    <w:rsid w:val="009C28CF"/>
    <w:rsid w:val="009C5BE1"/>
    <w:rsid w:val="009D151F"/>
    <w:rsid w:val="009D4A26"/>
    <w:rsid w:val="009E09BF"/>
    <w:rsid w:val="009E64B9"/>
    <w:rsid w:val="009F0A0F"/>
    <w:rsid w:val="009F2E11"/>
    <w:rsid w:val="00A00AD3"/>
    <w:rsid w:val="00A015A2"/>
    <w:rsid w:val="00A04F5D"/>
    <w:rsid w:val="00A061C2"/>
    <w:rsid w:val="00A11B04"/>
    <w:rsid w:val="00A13CFE"/>
    <w:rsid w:val="00A14B72"/>
    <w:rsid w:val="00A15C05"/>
    <w:rsid w:val="00A2119A"/>
    <w:rsid w:val="00A2268C"/>
    <w:rsid w:val="00A23E73"/>
    <w:rsid w:val="00A246DF"/>
    <w:rsid w:val="00A25973"/>
    <w:rsid w:val="00A3012E"/>
    <w:rsid w:val="00A31200"/>
    <w:rsid w:val="00A336FF"/>
    <w:rsid w:val="00A34494"/>
    <w:rsid w:val="00A3722E"/>
    <w:rsid w:val="00A47CC3"/>
    <w:rsid w:val="00A52373"/>
    <w:rsid w:val="00A5442D"/>
    <w:rsid w:val="00A56F08"/>
    <w:rsid w:val="00A62BA1"/>
    <w:rsid w:val="00A634ED"/>
    <w:rsid w:val="00A7260F"/>
    <w:rsid w:val="00A74A8D"/>
    <w:rsid w:val="00A7715B"/>
    <w:rsid w:val="00A77FB8"/>
    <w:rsid w:val="00A808EC"/>
    <w:rsid w:val="00A838D9"/>
    <w:rsid w:val="00A857FB"/>
    <w:rsid w:val="00A85B04"/>
    <w:rsid w:val="00A860CB"/>
    <w:rsid w:val="00A91590"/>
    <w:rsid w:val="00A9189C"/>
    <w:rsid w:val="00A91C2D"/>
    <w:rsid w:val="00A953CF"/>
    <w:rsid w:val="00AA3A4F"/>
    <w:rsid w:val="00AB0AAD"/>
    <w:rsid w:val="00AB5551"/>
    <w:rsid w:val="00AB601F"/>
    <w:rsid w:val="00AC5EBD"/>
    <w:rsid w:val="00AD34E5"/>
    <w:rsid w:val="00AD7AD0"/>
    <w:rsid w:val="00AE0A62"/>
    <w:rsid w:val="00AE5AC3"/>
    <w:rsid w:val="00AE6C7A"/>
    <w:rsid w:val="00AF47AE"/>
    <w:rsid w:val="00AF50EE"/>
    <w:rsid w:val="00AF5E9F"/>
    <w:rsid w:val="00B0010B"/>
    <w:rsid w:val="00B10A7C"/>
    <w:rsid w:val="00B11335"/>
    <w:rsid w:val="00B138BB"/>
    <w:rsid w:val="00B13AF6"/>
    <w:rsid w:val="00B14109"/>
    <w:rsid w:val="00B15F6C"/>
    <w:rsid w:val="00B205DF"/>
    <w:rsid w:val="00B23C64"/>
    <w:rsid w:val="00B3152E"/>
    <w:rsid w:val="00B373E0"/>
    <w:rsid w:val="00B44A85"/>
    <w:rsid w:val="00B452D3"/>
    <w:rsid w:val="00B466B9"/>
    <w:rsid w:val="00B52B19"/>
    <w:rsid w:val="00B540D4"/>
    <w:rsid w:val="00B60124"/>
    <w:rsid w:val="00B61829"/>
    <w:rsid w:val="00B66AB7"/>
    <w:rsid w:val="00B67E6C"/>
    <w:rsid w:val="00B71C4C"/>
    <w:rsid w:val="00B73E48"/>
    <w:rsid w:val="00B913C0"/>
    <w:rsid w:val="00B934E6"/>
    <w:rsid w:val="00B963A8"/>
    <w:rsid w:val="00BA09F9"/>
    <w:rsid w:val="00BA54B1"/>
    <w:rsid w:val="00BB132B"/>
    <w:rsid w:val="00BB2943"/>
    <w:rsid w:val="00BB39EB"/>
    <w:rsid w:val="00BB7345"/>
    <w:rsid w:val="00BC3288"/>
    <w:rsid w:val="00BC354D"/>
    <w:rsid w:val="00BC604B"/>
    <w:rsid w:val="00BD131C"/>
    <w:rsid w:val="00BE0DF2"/>
    <w:rsid w:val="00BE16E0"/>
    <w:rsid w:val="00BF38CB"/>
    <w:rsid w:val="00C064B3"/>
    <w:rsid w:val="00C11727"/>
    <w:rsid w:val="00C11EB1"/>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557C"/>
    <w:rsid w:val="00C97454"/>
    <w:rsid w:val="00C97606"/>
    <w:rsid w:val="00CA0663"/>
    <w:rsid w:val="00CA1BEC"/>
    <w:rsid w:val="00CA4FBC"/>
    <w:rsid w:val="00CA4FC7"/>
    <w:rsid w:val="00CA65F8"/>
    <w:rsid w:val="00CB6EAC"/>
    <w:rsid w:val="00CC0CE4"/>
    <w:rsid w:val="00CD013A"/>
    <w:rsid w:val="00CD3815"/>
    <w:rsid w:val="00D03AC8"/>
    <w:rsid w:val="00D115AD"/>
    <w:rsid w:val="00D17430"/>
    <w:rsid w:val="00D20A62"/>
    <w:rsid w:val="00D213B8"/>
    <w:rsid w:val="00D23E43"/>
    <w:rsid w:val="00D26463"/>
    <w:rsid w:val="00D35815"/>
    <w:rsid w:val="00D36E98"/>
    <w:rsid w:val="00D42E7B"/>
    <w:rsid w:val="00D54CBC"/>
    <w:rsid w:val="00D63D17"/>
    <w:rsid w:val="00D64213"/>
    <w:rsid w:val="00D64AB7"/>
    <w:rsid w:val="00D873FB"/>
    <w:rsid w:val="00D8783E"/>
    <w:rsid w:val="00D930E4"/>
    <w:rsid w:val="00D94A58"/>
    <w:rsid w:val="00DA0979"/>
    <w:rsid w:val="00DA53EA"/>
    <w:rsid w:val="00DA55FF"/>
    <w:rsid w:val="00DA7A88"/>
    <w:rsid w:val="00DB217D"/>
    <w:rsid w:val="00DB34CE"/>
    <w:rsid w:val="00DC17C6"/>
    <w:rsid w:val="00DC1CD9"/>
    <w:rsid w:val="00DC259B"/>
    <w:rsid w:val="00DD3AE4"/>
    <w:rsid w:val="00DD4F01"/>
    <w:rsid w:val="00DD6A52"/>
    <w:rsid w:val="00DD7D22"/>
    <w:rsid w:val="00DE3696"/>
    <w:rsid w:val="00DE57FF"/>
    <w:rsid w:val="00DE7907"/>
    <w:rsid w:val="00DE7E9C"/>
    <w:rsid w:val="00DF20C5"/>
    <w:rsid w:val="00DF21E0"/>
    <w:rsid w:val="00E07542"/>
    <w:rsid w:val="00E11B48"/>
    <w:rsid w:val="00E12742"/>
    <w:rsid w:val="00E14F54"/>
    <w:rsid w:val="00E201BE"/>
    <w:rsid w:val="00E240FC"/>
    <w:rsid w:val="00E27029"/>
    <w:rsid w:val="00E432BA"/>
    <w:rsid w:val="00E519BC"/>
    <w:rsid w:val="00E56688"/>
    <w:rsid w:val="00E573BD"/>
    <w:rsid w:val="00E601BE"/>
    <w:rsid w:val="00E61E5E"/>
    <w:rsid w:val="00E62168"/>
    <w:rsid w:val="00E6575D"/>
    <w:rsid w:val="00E807DD"/>
    <w:rsid w:val="00E80BB2"/>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F041C"/>
    <w:rsid w:val="00EF4827"/>
    <w:rsid w:val="00EF5A88"/>
    <w:rsid w:val="00EF6856"/>
    <w:rsid w:val="00EF71E7"/>
    <w:rsid w:val="00F00342"/>
    <w:rsid w:val="00F117F7"/>
    <w:rsid w:val="00F154DC"/>
    <w:rsid w:val="00F16941"/>
    <w:rsid w:val="00F228B9"/>
    <w:rsid w:val="00F239F7"/>
    <w:rsid w:val="00F25805"/>
    <w:rsid w:val="00F418D9"/>
    <w:rsid w:val="00F44ED9"/>
    <w:rsid w:val="00F44F5F"/>
    <w:rsid w:val="00F45633"/>
    <w:rsid w:val="00F50377"/>
    <w:rsid w:val="00F513F7"/>
    <w:rsid w:val="00F53DAF"/>
    <w:rsid w:val="00F567B6"/>
    <w:rsid w:val="00F60AAE"/>
    <w:rsid w:val="00F634F4"/>
    <w:rsid w:val="00F643A3"/>
    <w:rsid w:val="00F648AB"/>
    <w:rsid w:val="00F64B90"/>
    <w:rsid w:val="00F6632C"/>
    <w:rsid w:val="00F70FC0"/>
    <w:rsid w:val="00F73737"/>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D0ECF"/>
    <w:rsid w:val="00FD3CB2"/>
    <w:rsid w:val="00FD673A"/>
    <w:rsid w:val="00FE110E"/>
    <w:rsid w:val="00FE11E8"/>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BED3F"/>
  <w15:docId w15:val="{51E45A53-B2F6-3940-A821-0FCD6BB1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191921373">
      <w:bodyDiv w:val="1"/>
      <w:marLeft w:val="0"/>
      <w:marRight w:val="0"/>
      <w:marTop w:val="0"/>
      <w:marBottom w:val="0"/>
      <w:divBdr>
        <w:top w:val="none" w:sz="0" w:space="0" w:color="auto"/>
        <w:left w:val="none" w:sz="0" w:space="0" w:color="auto"/>
        <w:bottom w:val="none" w:sz="0" w:space="0" w:color="auto"/>
        <w:right w:val="none" w:sz="0" w:space="0" w:color="auto"/>
      </w:divBdr>
      <w:divsChild>
        <w:div w:id="1317033243">
          <w:marLeft w:val="0"/>
          <w:marRight w:val="0"/>
          <w:marTop w:val="0"/>
          <w:marBottom w:val="0"/>
          <w:divBdr>
            <w:top w:val="none" w:sz="0" w:space="0" w:color="auto"/>
            <w:left w:val="none" w:sz="0" w:space="0" w:color="auto"/>
            <w:bottom w:val="none" w:sz="0" w:space="0" w:color="auto"/>
            <w:right w:val="none" w:sz="0" w:space="0" w:color="auto"/>
          </w:divBdr>
          <w:divsChild>
            <w:div w:id="2133473152">
              <w:marLeft w:val="0"/>
              <w:marRight w:val="0"/>
              <w:marTop w:val="0"/>
              <w:marBottom w:val="0"/>
              <w:divBdr>
                <w:top w:val="none" w:sz="0" w:space="0" w:color="auto"/>
                <w:left w:val="none" w:sz="0" w:space="0" w:color="auto"/>
                <w:bottom w:val="none" w:sz="0" w:space="0" w:color="auto"/>
                <w:right w:val="none" w:sz="0" w:space="0" w:color="auto"/>
              </w:divBdr>
              <w:divsChild>
                <w:div w:id="393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712">
      <w:bodyDiv w:val="1"/>
      <w:marLeft w:val="0"/>
      <w:marRight w:val="0"/>
      <w:marTop w:val="0"/>
      <w:marBottom w:val="0"/>
      <w:divBdr>
        <w:top w:val="none" w:sz="0" w:space="0" w:color="auto"/>
        <w:left w:val="none" w:sz="0" w:space="0" w:color="auto"/>
        <w:bottom w:val="none" w:sz="0" w:space="0" w:color="auto"/>
        <w:right w:val="none" w:sz="0" w:space="0" w:color="auto"/>
      </w:divBdr>
      <w:divsChild>
        <w:div w:id="793255660">
          <w:marLeft w:val="0"/>
          <w:marRight w:val="0"/>
          <w:marTop w:val="0"/>
          <w:marBottom w:val="0"/>
          <w:divBdr>
            <w:top w:val="none" w:sz="0" w:space="0" w:color="auto"/>
            <w:left w:val="none" w:sz="0" w:space="0" w:color="auto"/>
            <w:bottom w:val="none" w:sz="0" w:space="0" w:color="auto"/>
            <w:right w:val="none" w:sz="0" w:space="0" w:color="auto"/>
          </w:divBdr>
        </w:div>
        <w:div w:id="1434126866">
          <w:marLeft w:val="0"/>
          <w:marRight w:val="0"/>
          <w:marTop w:val="0"/>
          <w:marBottom w:val="0"/>
          <w:divBdr>
            <w:top w:val="none" w:sz="0" w:space="0" w:color="auto"/>
            <w:left w:val="none" w:sz="0" w:space="0" w:color="auto"/>
            <w:bottom w:val="none" w:sz="0" w:space="0" w:color="auto"/>
            <w:right w:val="none" w:sz="0" w:space="0" w:color="auto"/>
          </w:divBdr>
        </w:div>
        <w:div w:id="1726635586">
          <w:marLeft w:val="0"/>
          <w:marRight w:val="0"/>
          <w:marTop w:val="0"/>
          <w:marBottom w:val="0"/>
          <w:divBdr>
            <w:top w:val="none" w:sz="0" w:space="0" w:color="auto"/>
            <w:left w:val="none" w:sz="0" w:space="0" w:color="auto"/>
            <w:bottom w:val="none" w:sz="0" w:space="0" w:color="auto"/>
            <w:right w:val="none" w:sz="0" w:space="0" w:color="auto"/>
          </w:divBdr>
        </w:div>
        <w:div w:id="891382133">
          <w:marLeft w:val="0"/>
          <w:marRight w:val="0"/>
          <w:marTop w:val="0"/>
          <w:marBottom w:val="0"/>
          <w:divBdr>
            <w:top w:val="none" w:sz="0" w:space="0" w:color="auto"/>
            <w:left w:val="none" w:sz="0" w:space="0" w:color="auto"/>
            <w:bottom w:val="none" w:sz="0" w:space="0" w:color="auto"/>
            <w:right w:val="none" w:sz="0" w:space="0" w:color="auto"/>
          </w:divBdr>
        </w:div>
        <w:div w:id="1588269164">
          <w:marLeft w:val="0"/>
          <w:marRight w:val="0"/>
          <w:marTop w:val="0"/>
          <w:marBottom w:val="0"/>
          <w:divBdr>
            <w:top w:val="none" w:sz="0" w:space="0" w:color="auto"/>
            <w:left w:val="none" w:sz="0" w:space="0" w:color="auto"/>
            <w:bottom w:val="none" w:sz="0" w:space="0" w:color="auto"/>
            <w:right w:val="none" w:sz="0" w:space="0" w:color="auto"/>
          </w:divBdr>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787429639">
      <w:bodyDiv w:val="1"/>
      <w:marLeft w:val="0"/>
      <w:marRight w:val="0"/>
      <w:marTop w:val="0"/>
      <w:marBottom w:val="0"/>
      <w:divBdr>
        <w:top w:val="none" w:sz="0" w:space="0" w:color="auto"/>
        <w:left w:val="none" w:sz="0" w:space="0" w:color="auto"/>
        <w:bottom w:val="none" w:sz="0" w:space="0" w:color="auto"/>
        <w:right w:val="none" w:sz="0" w:space="0" w:color="auto"/>
      </w:divBdr>
      <w:divsChild>
        <w:div w:id="1231765703">
          <w:marLeft w:val="0"/>
          <w:marRight w:val="0"/>
          <w:marTop w:val="0"/>
          <w:marBottom w:val="0"/>
          <w:divBdr>
            <w:top w:val="none" w:sz="0" w:space="0" w:color="auto"/>
            <w:left w:val="none" w:sz="0" w:space="0" w:color="auto"/>
            <w:bottom w:val="none" w:sz="0" w:space="0" w:color="auto"/>
            <w:right w:val="none" w:sz="0" w:space="0" w:color="auto"/>
          </w:divBdr>
        </w:div>
        <w:div w:id="598950541">
          <w:marLeft w:val="0"/>
          <w:marRight w:val="0"/>
          <w:marTop w:val="0"/>
          <w:marBottom w:val="0"/>
          <w:divBdr>
            <w:top w:val="none" w:sz="0" w:space="0" w:color="auto"/>
            <w:left w:val="none" w:sz="0" w:space="0" w:color="auto"/>
            <w:bottom w:val="none" w:sz="0" w:space="0" w:color="auto"/>
            <w:right w:val="none" w:sz="0" w:space="0" w:color="auto"/>
          </w:divBdr>
        </w:div>
        <w:div w:id="1083836286">
          <w:marLeft w:val="0"/>
          <w:marRight w:val="0"/>
          <w:marTop w:val="0"/>
          <w:marBottom w:val="0"/>
          <w:divBdr>
            <w:top w:val="none" w:sz="0" w:space="0" w:color="auto"/>
            <w:left w:val="none" w:sz="0" w:space="0" w:color="auto"/>
            <w:bottom w:val="none" w:sz="0" w:space="0" w:color="auto"/>
            <w:right w:val="none" w:sz="0" w:space="0" w:color="auto"/>
          </w:divBdr>
        </w:div>
        <w:div w:id="1782645996">
          <w:marLeft w:val="0"/>
          <w:marRight w:val="0"/>
          <w:marTop w:val="0"/>
          <w:marBottom w:val="0"/>
          <w:divBdr>
            <w:top w:val="none" w:sz="0" w:space="0" w:color="auto"/>
            <w:left w:val="none" w:sz="0" w:space="0" w:color="auto"/>
            <w:bottom w:val="none" w:sz="0" w:space="0" w:color="auto"/>
            <w:right w:val="none" w:sz="0" w:space="0" w:color="auto"/>
          </w:divBdr>
        </w:div>
        <w:div w:id="1500850699">
          <w:marLeft w:val="0"/>
          <w:marRight w:val="0"/>
          <w:marTop w:val="0"/>
          <w:marBottom w:val="0"/>
          <w:divBdr>
            <w:top w:val="none" w:sz="0" w:space="0" w:color="auto"/>
            <w:left w:val="none" w:sz="0" w:space="0" w:color="auto"/>
            <w:bottom w:val="none" w:sz="0" w:space="0" w:color="auto"/>
            <w:right w:val="none" w:sz="0" w:space="0" w:color="auto"/>
          </w:divBdr>
        </w:div>
      </w:divsChild>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ap.org" TargetMode="Externa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ns.usda.gov/cnd/ca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C468B841C4CC2AEF83C273762F2A9"/>
        <w:category>
          <w:name w:val="General"/>
          <w:gallery w:val="placeholder"/>
        </w:category>
        <w:types>
          <w:type w:val="bbPlcHdr"/>
        </w:types>
        <w:behaviors>
          <w:behavior w:val="content"/>
        </w:behaviors>
        <w:guid w:val="{83B1A021-E09C-488F-881A-9353F23CC01D}"/>
      </w:docPartPr>
      <w:docPartBody>
        <w:p w:rsidR="003F512F" w:rsidRDefault="003F512F" w:rsidP="003F512F">
          <w:pPr>
            <w:pStyle w:val="1EAC468B841C4CC2AEF83C273762F2A9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“week”, “two weeks” or “month”]</w:t>
          </w:r>
        </w:p>
      </w:docPartBody>
    </w:docPart>
    <w:docPart>
      <w:docPartPr>
        <w:name w:val="5FD5099DFE60417385EFAB122C2F6871"/>
        <w:category>
          <w:name w:val="General"/>
          <w:gallery w:val="placeholder"/>
        </w:category>
        <w:types>
          <w:type w:val="bbPlcHdr"/>
        </w:types>
        <w:behaviors>
          <w:behavior w:val="content"/>
        </w:behaviors>
        <w:guid w:val="{0C0B423C-E531-4C47-B81C-3F4458C0823D}"/>
      </w:docPartPr>
      <w:docPartBody>
        <w:p w:rsidR="003F512F" w:rsidRDefault="003F512F" w:rsidP="003F512F">
          <w:pPr>
            <w:pStyle w:val="5FD5099DFE60417385EFAB122C2F6871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dollar amount]</w:t>
          </w:r>
        </w:p>
      </w:docPartBody>
    </w:docPart>
    <w:docPart>
      <w:docPartPr>
        <w:name w:val="66CBCCE8E9BE4236B04B296B75ECEFF4"/>
        <w:category>
          <w:name w:val="General"/>
          <w:gallery w:val="placeholder"/>
        </w:category>
        <w:types>
          <w:type w:val="bbPlcHdr"/>
        </w:types>
        <w:behaviors>
          <w:behavior w:val="content"/>
        </w:behaviors>
        <w:guid w:val="{60D37AD7-F6AB-4CE7-BB04-866D1C7AA7E2}"/>
      </w:docPartPr>
      <w:docPartBody>
        <w:p w:rsidR="003F512F" w:rsidRDefault="003F512F" w:rsidP="003F512F">
          <w:pPr>
            <w:pStyle w:val="66CBCCE8E9BE4236B04B296B75ECEFF4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“week”, “two weeks” or “month”]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ekton">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2F"/>
    <w:rsid w:val="003F512F"/>
    <w:rsid w:val="004C0B81"/>
    <w:rsid w:val="007857B2"/>
    <w:rsid w:val="00785AEA"/>
    <w:rsid w:val="009E2A4C"/>
    <w:rsid w:val="00DB59F3"/>
    <w:rsid w:val="00F9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12F"/>
    <w:rPr>
      <w:color w:val="808080"/>
    </w:rPr>
  </w:style>
  <w:style w:type="paragraph" w:customStyle="1" w:styleId="71A74FF03EC04A5D95A9119ED9C7CB314">
    <w:name w:val="71A74FF03EC04A5D95A9119ED9C7CB314"/>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4">
    <w:name w:val="9DB09BC908334D4E90852B8A04602EF34"/>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4">
    <w:name w:val="12DD2A78022F46FA9D76979F415952374"/>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4">
    <w:name w:val="1EAC468B841C4CC2AEF83C273762F2A94"/>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4">
    <w:name w:val="5FD5099DFE60417385EFAB122C2F68714"/>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4">
    <w:name w:val="66CBCCE8E9BE4236B04B296B75ECEFF44"/>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4">
    <w:name w:val="07DFD573B8BB4D3DBADE00920F34633C4"/>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4">
    <w:name w:val="890156D14B4B41A1A7B3DD17955FA6724"/>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4">
    <w:name w:val="B4CB95288DDB4551887ED0C32B7363224"/>
    <w:rsid w:val="003F5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62B0-4827-4B16-8D34-F7F470AF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23</Pages>
  <Words>7342</Words>
  <Characters>41852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49096</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Leslie Hanson</cp:lastModifiedBy>
  <cp:revision>5</cp:revision>
  <cp:lastPrinted>2019-03-12T15:06:00Z</cp:lastPrinted>
  <dcterms:created xsi:type="dcterms:W3CDTF">2022-11-07T19:25:00Z</dcterms:created>
  <dcterms:modified xsi:type="dcterms:W3CDTF">2022-11-08T15:53:00Z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